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4B" w:rsidRPr="007F5C48" w:rsidRDefault="0047244B" w:rsidP="00A60608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  <w:r w:rsidRPr="007F5C48">
        <w:rPr>
          <w:b/>
          <w:bCs/>
          <w:sz w:val="26"/>
          <w:szCs w:val="26"/>
          <w:u w:val="single"/>
        </w:rPr>
        <w:t>ТЕХНИЧЕСК</w:t>
      </w:r>
      <w:r w:rsidR="007F5C48">
        <w:rPr>
          <w:b/>
          <w:bCs/>
          <w:sz w:val="26"/>
          <w:szCs w:val="26"/>
          <w:u w:val="single"/>
        </w:rPr>
        <w:t>ИЕ ТРЕБОВАНИЯ</w:t>
      </w:r>
    </w:p>
    <w:p w:rsidR="00501106" w:rsidRPr="007F5C48" w:rsidRDefault="00501106" w:rsidP="00A60608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</w:p>
    <w:p w:rsidR="008E51F9" w:rsidRPr="007F5C48" w:rsidRDefault="00C24D1A" w:rsidP="0047244B">
      <w:pPr>
        <w:jc w:val="center"/>
        <w:rPr>
          <w:b/>
          <w:sz w:val="26"/>
          <w:szCs w:val="26"/>
        </w:rPr>
      </w:pPr>
      <w:r w:rsidRPr="007F5C48">
        <w:rPr>
          <w:b/>
          <w:i/>
          <w:sz w:val="26"/>
          <w:szCs w:val="26"/>
          <w:lang w:eastAsia="en-US"/>
        </w:rPr>
        <w:t>Оснащение ПС 110 кВ Полевая цифровыми каналами связи, строительство ВОЛС</w:t>
      </w:r>
    </w:p>
    <w:p w:rsidR="0047244B" w:rsidRPr="007F5C48" w:rsidRDefault="0047244B" w:rsidP="00AA1A5A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7F5C48">
        <w:rPr>
          <w:b/>
          <w:sz w:val="26"/>
          <w:szCs w:val="26"/>
        </w:rPr>
        <w:t>Основание для выполнения строительно-монтажных работ:</w:t>
      </w:r>
    </w:p>
    <w:p w:rsidR="00156F10" w:rsidRPr="007F5C48" w:rsidRDefault="00B72533" w:rsidP="00F72FD6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7F5C48">
        <w:rPr>
          <w:sz w:val="26"/>
          <w:szCs w:val="26"/>
        </w:rPr>
        <w:t>Утвержденная и</w:t>
      </w:r>
      <w:r w:rsidR="00172D90" w:rsidRPr="007F5C48">
        <w:rPr>
          <w:sz w:val="26"/>
          <w:szCs w:val="26"/>
        </w:rPr>
        <w:t>нвестиционная программа АО «</w:t>
      </w:r>
      <w:r w:rsidRPr="007F5C48">
        <w:rPr>
          <w:sz w:val="26"/>
          <w:szCs w:val="26"/>
        </w:rPr>
        <w:t>ДРСК</w:t>
      </w:r>
      <w:r w:rsidR="00172D90" w:rsidRPr="007F5C48">
        <w:rPr>
          <w:sz w:val="26"/>
          <w:szCs w:val="26"/>
        </w:rPr>
        <w:t xml:space="preserve">» на </w:t>
      </w:r>
      <w:r w:rsidRPr="007F5C48">
        <w:rPr>
          <w:sz w:val="26"/>
          <w:szCs w:val="26"/>
        </w:rPr>
        <w:t>202</w:t>
      </w:r>
      <w:r w:rsidR="00C83E0D" w:rsidRPr="007F5C48">
        <w:rPr>
          <w:sz w:val="26"/>
          <w:szCs w:val="26"/>
        </w:rPr>
        <w:t>3</w:t>
      </w:r>
      <w:r w:rsidRPr="007F5C48">
        <w:rPr>
          <w:sz w:val="26"/>
          <w:szCs w:val="26"/>
        </w:rPr>
        <w:t xml:space="preserve"> г.</w:t>
      </w:r>
      <w:r w:rsidR="00B03852" w:rsidRPr="007F5C48">
        <w:rPr>
          <w:sz w:val="26"/>
          <w:szCs w:val="26"/>
        </w:rPr>
        <w:t xml:space="preserve"> </w:t>
      </w:r>
      <w:r w:rsidR="00172D90" w:rsidRPr="007F5C48">
        <w:rPr>
          <w:sz w:val="26"/>
          <w:szCs w:val="26"/>
        </w:rPr>
        <w:t>в составе мероприятия</w:t>
      </w:r>
      <w:r w:rsidR="00904F8B" w:rsidRPr="007F5C48">
        <w:rPr>
          <w:sz w:val="26"/>
          <w:szCs w:val="26"/>
        </w:rPr>
        <w:t xml:space="preserve"> </w:t>
      </w:r>
      <w:r w:rsidR="00C24D1A" w:rsidRPr="007F5C48">
        <w:rPr>
          <w:sz w:val="26"/>
          <w:szCs w:val="26"/>
        </w:rPr>
        <w:t>114301-ТПИР ОБСЛ-2023-ДРСК</w:t>
      </w:r>
      <w:r w:rsidR="008E51F9" w:rsidRPr="007F5C48">
        <w:rPr>
          <w:sz w:val="26"/>
          <w:szCs w:val="26"/>
        </w:rPr>
        <w:t>.</w:t>
      </w:r>
    </w:p>
    <w:p w:rsidR="00156F10" w:rsidRPr="007F5C48" w:rsidRDefault="00156F10" w:rsidP="00156F10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47244B" w:rsidRPr="007F5C48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7F5C48">
        <w:rPr>
          <w:b/>
          <w:sz w:val="26"/>
          <w:szCs w:val="26"/>
        </w:rPr>
        <w:t>Вид строительства и его объемы:</w:t>
      </w:r>
    </w:p>
    <w:p w:rsidR="0047244B" w:rsidRPr="007F5C48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 w:rsidRPr="007F5C48">
        <w:rPr>
          <w:b/>
          <w:sz w:val="26"/>
          <w:szCs w:val="26"/>
        </w:rPr>
        <w:tab/>
      </w:r>
      <w:r w:rsidR="0047244B" w:rsidRPr="007F5C48">
        <w:rPr>
          <w:sz w:val="26"/>
          <w:szCs w:val="26"/>
        </w:rPr>
        <w:t xml:space="preserve">2.1. Вид строительства: </w:t>
      </w:r>
      <w:r w:rsidRPr="007F5C48">
        <w:rPr>
          <w:b/>
          <w:i/>
          <w:sz w:val="26"/>
          <w:szCs w:val="26"/>
        </w:rPr>
        <w:t>т</w:t>
      </w:r>
      <w:r w:rsidR="00287CB5" w:rsidRPr="007F5C48">
        <w:rPr>
          <w:b/>
          <w:i/>
          <w:sz w:val="26"/>
          <w:szCs w:val="26"/>
        </w:rPr>
        <w:t>ехническое перевооружение</w:t>
      </w:r>
      <w:r w:rsidR="0047244B" w:rsidRPr="007F5C48">
        <w:rPr>
          <w:sz w:val="26"/>
          <w:szCs w:val="26"/>
        </w:rPr>
        <w:t>.</w:t>
      </w:r>
    </w:p>
    <w:p w:rsidR="0047244B" w:rsidRPr="007F5C48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2.2. В соответствии с </w:t>
      </w:r>
      <w:r w:rsidRPr="007F5C48">
        <w:rPr>
          <w:b/>
          <w:i/>
          <w:sz w:val="26"/>
          <w:szCs w:val="26"/>
        </w:rPr>
        <w:t>технически</w:t>
      </w:r>
      <w:r w:rsidR="0014158B">
        <w:rPr>
          <w:b/>
          <w:i/>
          <w:sz w:val="26"/>
          <w:szCs w:val="26"/>
        </w:rPr>
        <w:t>ми требованиями</w:t>
      </w:r>
      <w:r w:rsidRPr="007F5C48">
        <w:rPr>
          <w:sz w:val="26"/>
          <w:szCs w:val="26"/>
        </w:rPr>
        <w:t xml:space="preserve"> необходимо выполнить: </w:t>
      </w:r>
    </w:p>
    <w:p w:rsidR="0047244B" w:rsidRPr="007F5C48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7F5C48">
        <w:rPr>
          <w:sz w:val="26"/>
          <w:szCs w:val="26"/>
        </w:rPr>
        <w:t>2.2.1.</w:t>
      </w:r>
      <w:r w:rsidRPr="007F5C48">
        <w:rPr>
          <w:b/>
          <w:sz w:val="26"/>
          <w:szCs w:val="26"/>
        </w:rPr>
        <w:t xml:space="preserve"> </w:t>
      </w:r>
      <w:r w:rsidRPr="007F5C48">
        <w:rPr>
          <w:b/>
          <w:i/>
          <w:sz w:val="26"/>
          <w:szCs w:val="26"/>
        </w:rPr>
        <w:t>Подготовительные работы</w:t>
      </w:r>
      <w:r w:rsidRPr="007F5C48">
        <w:rPr>
          <w:i/>
          <w:sz w:val="26"/>
          <w:szCs w:val="26"/>
        </w:rPr>
        <w:t>:</w:t>
      </w:r>
    </w:p>
    <w:p w:rsidR="0040187D" w:rsidRPr="007F5C48" w:rsidRDefault="0047244B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2.2.1.1. </w:t>
      </w:r>
      <w:r w:rsidR="0040187D" w:rsidRPr="007F5C48">
        <w:rPr>
          <w:sz w:val="26"/>
          <w:szCs w:val="26"/>
        </w:rPr>
        <w:t>Выполнить проект</w:t>
      </w:r>
      <w:r w:rsidR="00A54A6F" w:rsidRPr="007F5C48">
        <w:rPr>
          <w:sz w:val="26"/>
          <w:szCs w:val="26"/>
        </w:rPr>
        <w:t>ные</w:t>
      </w:r>
      <w:r w:rsidR="0040187D" w:rsidRPr="007F5C48">
        <w:rPr>
          <w:sz w:val="26"/>
          <w:szCs w:val="26"/>
        </w:rPr>
        <w:t xml:space="preserve"> работы с оформлением ПД </w:t>
      </w:r>
      <w:r w:rsidR="006D64E1" w:rsidRPr="007F5C48">
        <w:rPr>
          <w:sz w:val="26"/>
          <w:szCs w:val="26"/>
        </w:rPr>
        <w:t>на</w:t>
      </w:r>
      <w:r w:rsidR="0040187D" w:rsidRPr="007F5C48">
        <w:rPr>
          <w:sz w:val="26"/>
          <w:szCs w:val="26"/>
        </w:rPr>
        <w:t xml:space="preserve"> строительств</w:t>
      </w:r>
      <w:r w:rsidR="006D64E1" w:rsidRPr="007F5C48">
        <w:rPr>
          <w:sz w:val="26"/>
          <w:szCs w:val="26"/>
        </w:rPr>
        <w:t>о</w:t>
      </w:r>
      <w:r w:rsidR="0040187D" w:rsidRPr="007F5C48">
        <w:rPr>
          <w:sz w:val="26"/>
          <w:szCs w:val="26"/>
        </w:rPr>
        <w:t xml:space="preserve"> ВОЛС ВЛ 110 кВ Ивановка-Полевая</w:t>
      </w:r>
      <w:r w:rsidR="006D64E1" w:rsidRPr="007F5C48">
        <w:rPr>
          <w:sz w:val="26"/>
          <w:szCs w:val="26"/>
        </w:rPr>
        <w:t xml:space="preserve"> на основании приложенной поопорной схемы ВЛ</w:t>
      </w:r>
      <w:r w:rsidR="0040187D" w:rsidRPr="007F5C48">
        <w:rPr>
          <w:sz w:val="26"/>
          <w:szCs w:val="26"/>
        </w:rPr>
        <w:t xml:space="preserve">. </w:t>
      </w:r>
    </w:p>
    <w:p w:rsidR="002723B5" w:rsidRPr="007F5C48" w:rsidRDefault="0040187D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2.2.1.2.</w:t>
      </w:r>
      <w:r w:rsidR="006D64E1" w:rsidRPr="007F5C48">
        <w:rPr>
          <w:sz w:val="26"/>
          <w:szCs w:val="26"/>
        </w:rPr>
        <w:t xml:space="preserve"> </w:t>
      </w:r>
      <w:r w:rsidR="0047244B" w:rsidRPr="007F5C48">
        <w:rPr>
          <w:sz w:val="26"/>
          <w:szCs w:val="26"/>
        </w:rPr>
        <w:t xml:space="preserve">Выполнение </w:t>
      </w:r>
      <w:r w:rsidR="002723B5" w:rsidRPr="007F5C48">
        <w:rPr>
          <w:sz w:val="26"/>
          <w:szCs w:val="26"/>
        </w:rPr>
        <w:t>организационно–технических</w:t>
      </w:r>
      <w:r w:rsidR="0047244B" w:rsidRPr="007F5C48">
        <w:rPr>
          <w:sz w:val="26"/>
          <w:szCs w:val="26"/>
        </w:rPr>
        <w:t xml:space="preserve"> мероприятий, обеспечивающих безопасное выполнение работ:</w:t>
      </w:r>
    </w:p>
    <w:p w:rsidR="0047244B" w:rsidRPr="007F5C48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– </w:t>
      </w:r>
      <w:r w:rsidR="0047244B" w:rsidRPr="007F5C48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7244B" w:rsidRPr="007F5C48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– </w:t>
      </w:r>
      <w:r w:rsidR="0047244B" w:rsidRPr="007F5C48">
        <w:rPr>
          <w:sz w:val="26"/>
          <w:szCs w:val="26"/>
        </w:rPr>
        <w:t>разработка подрядчиком проекта производства работ (ППР) и получение всех необходимых согласований;</w:t>
      </w:r>
    </w:p>
    <w:p w:rsidR="0047244B" w:rsidRPr="007F5C48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– </w:t>
      </w:r>
      <w:r w:rsidR="0047244B" w:rsidRPr="007F5C48">
        <w:rPr>
          <w:sz w:val="26"/>
          <w:szCs w:val="26"/>
        </w:rPr>
        <w:t>оформление допуска для производства работ на т</w:t>
      </w:r>
      <w:r w:rsidR="006461F8" w:rsidRPr="007F5C48">
        <w:rPr>
          <w:sz w:val="26"/>
          <w:szCs w:val="26"/>
        </w:rPr>
        <w:t>ерритории действующих объектов</w:t>
      </w:r>
      <w:r w:rsidR="00923724" w:rsidRPr="007F5C48">
        <w:rPr>
          <w:sz w:val="26"/>
          <w:szCs w:val="26"/>
        </w:rPr>
        <w:t>.</w:t>
      </w:r>
    </w:p>
    <w:p w:rsidR="0047244B" w:rsidRPr="007F5C48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2.2.1.</w:t>
      </w:r>
      <w:r w:rsidR="0040187D" w:rsidRPr="007F5C48">
        <w:rPr>
          <w:sz w:val="26"/>
          <w:szCs w:val="26"/>
        </w:rPr>
        <w:t>3</w:t>
      </w:r>
      <w:r w:rsidRPr="007F5C48">
        <w:rPr>
          <w:sz w:val="26"/>
          <w:szCs w:val="26"/>
        </w:rPr>
        <w:t xml:space="preserve">. Согласование с заказчиком </w:t>
      </w:r>
      <w:r w:rsidR="003D5D15" w:rsidRPr="007F5C48">
        <w:rPr>
          <w:sz w:val="26"/>
          <w:szCs w:val="26"/>
        </w:rPr>
        <w:t>календарного графика выполнения</w:t>
      </w:r>
      <w:r w:rsidRPr="007F5C48">
        <w:rPr>
          <w:sz w:val="26"/>
          <w:szCs w:val="26"/>
        </w:rPr>
        <w:t xml:space="preserve"> работ,</w:t>
      </w:r>
    </w:p>
    <w:p w:rsidR="0047244B" w:rsidRPr="007F5C48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2.2.1.</w:t>
      </w:r>
      <w:r w:rsidR="0040187D" w:rsidRPr="007F5C48">
        <w:rPr>
          <w:sz w:val="26"/>
          <w:szCs w:val="26"/>
        </w:rPr>
        <w:t>4</w:t>
      </w:r>
      <w:r w:rsidRPr="007F5C48">
        <w:rPr>
          <w:sz w:val="26"/>
          <w:szCs w:val="26"/>
        </w:rPr>
        <w:t>. Доставка техники к месту производства работ.</w:t>
      </w:r>
    </w:p>
    <w:p w:rsidR="0047244B" w:rsidRPr="007F5C48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2.2.1.</w:t>
      </w:r>
      <w:r w:rsidR="0040187D" w:rsidRPr="007F5C48">
        <w:rPr>
          <w:sz w:val="26"/>
          <w:szCs w:val="26"/>
        </w:rPr>
        <w:t>5</w:t>
      </w:r>
      <w:r w:rsidRPr="007F5C48">
        <w:rPr>
          <w:sz w:val="26"/>
          <w:szCs w:val="26"/>
        </w:rPr>
        <w:t>. Доставка к месту работы необходимых материалов</w:t>
      </w:r>
      <w:r w:rsidR="00923724" w:rsidRPr="007F5C48">
        <w:rPr>
          <w:sz w:val="26"/>
          <w:szCs w:val="26"/>
        </w:rPr>
        <w:t xml:space="preserve"> и оборудования</w:t>
      </w:r>
      <w:r w:rsidRPr="007F5C48">
        <w:rPr>
          <w:sz w:val="26"/>
          <w:szCs w:val="26"/>
        </w:rPr>
        <w:t>.</w:t>
      </w:r>
    </w:p>
    <w:p w:rsidR="00C83E0D" w:rsidRPr="007F5C48" w:rsidRDefault="00C83E0D" w:rsidP="00C83E0D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2.2.2. </w:t>
      </w:r>
      <w:r w:rsidRPr="007F5C48">
        <w:rPr>
          <w:b/>
          <w:i/>
          <w:sz w:val="26"/>
          <w:szCs w:val="26"/>
        </w:rPr>
        <w:t>Электротехническая часть</w:t>
      </w:r>
      <w:r w:rsidRPr="007F5C48">
        <w:rPr>
          <w:i/>
          <w:sz w:val="26"/>
          <w:szCs w:val="26"/>
        </w:rPr>
        <w:t>:</w:t>
      </w:r>
      <w:r w:rsidRPr="007F5C48">
        <w:rPr>
          <w:sz w:val="26"/>
          <w:szCs w:val="26"/>
        </w:rPr>
        <w:t xml:space="preserve"> </w:t>
      </w:r>
    </w:p>
    <w:p w:rsidR="00C83E0D" w:rsidRPr="007F5C48" w:rsidRDefault="00C83E0D" w:rsidP="00C83E0D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2.2.2.1. Согласно ведомости объемов работ</w:t>
      </w:r>
      <w:r w:rsidR="00083E9F" w:rsidRPr="007F5C48">
        <w:rPr>
          <w:sz w:val="26"/>
          <w:szCs w:val="26"/>
        </w:rPr>
        <w:t>,</w:t>
      </w:r>
      <w:r w:rsidRPr="007F5C48">
        <w:rPr>
          <w:sz w:val="26"/>
          <w:szCs w:val="26"/>
        </w:rPr>
        <w:t xml:space="preserve"> необходимо выполнить:</w:t>
      </w:r>
    </w:p>
    <w:p w:rsidR="00C83E0D" w:rsidRPr="005271AB" w:rsidRDefault="005271AB" w:rsidP="005271AB">
      <w:pPr>
        <w:widowControl w:val="0"/>
        <w:ind w:firstLine="708"/>
        <w:contextualSpacing/>
        <w:jc w:val="right"/>
        <w:rPr>
          <w:i/>
          <w:sz w:val="26"/>
          <w:szCs w:val="26"/>
        </w:rPr>
      </w:pPr>
      <w:r w:rsidRPr="005271AB">
        <w:rPr>
          <w:i/>
          <w:sz w:val="26"/>
          <w:szCs w:val="26"/>
        </w:rPr>
        <w:t>Таблица 1</w:t>
      </w:r>
    </w:p>
    <w:p w:rsidR="005271AB" w:rsidRPr="005271AB" w:rsidRDefault="005271AB" w:rsidP="005271AB">
      <w:pPr>
        <w:widowControl w:val="0"/>
        <w:ind w:firstLine="708"/>
        <w:contextualSpacing/>
        <w:jc w:val="right"/>
        <w:rPr>
          <w:i/>
          <w:sz w:val="26"/>
          <w:szCs w:val="26"/>
        </w:rPr>
      </w:pPr>
      <w:r w:rsidRPr="005271AB">
        <w:rPr>
          <w:i/>
          <w:sz w:val="26"/>
          <w:szCs w:val="26"/>
        </w:rPr>
        <w:t>Ведомость объемов работ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6670"/>
        <w:gridCol w:w="1017"/>
        <w:gridCol w:w="1274"/>
      </w:tblGrid>
      <w:tr w:rsidR="00C83E0D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C83E0D" w:rsidRPr="007F5C48" w:rsidRDefault="00C83E0D" w:rsidP="00E60139">
            <w:pPr>
              <w:jc w:val="center"/>
              <w:rPr>
                <w:b/>
              </w:rPr>
            </w:pPr>
            <w:r w:rsidRPr="007F5C48">
              <w:rPr>
                <w:b/>
              </w:rPr>
              <w:t>№ п/п</w:t>
            </w:r>
          </w:p>
        </w:tc>
        <w:tc>
          <w:tcPr>
            <w:tcW w:w="6670" w:type="dxa"/>
            <w:shd w:val="clear" w:color="auto" w:fill="auto"/>
          </w:tcPr>
          <w:p w:rsidR="00C83E0D" w:rsidRPr="007F5C48" w:rsidRDefault="00C83E0D" w:rsidP="00E60139">
            <w:pPr>
              <w:jc w:val="center"/>
              <w:rPr>
                <w:b/>
              </w:rPr>
            </w:pPr>
            <w:r w:rsidRPr="007F5C48">
              <w:rPr>
                <w:b/>
              </w:rPr>
              <w:t>Наименование работ</w:t>
            </w:r>
          </w:p>
        </w:tc>
        <w:tc>
          <w:tcPr>
            <w:tcW w:w="1017" w:type="dxa"/>
            <w:shd w:val="clear" w:color="auto" w:fill="auto"/>
          </w:tcPr>
          <w:p w:rsidR="00C83E0D" w:rsidRPr="007F5C48" w:rsidRDefault="00C83E0D" w:rsidP="00E60139">
            <w:pPr>
              <w:jc w:val="center"/>
              <w:rPr>
                <w:b/>
              </w:rPr>
            </w:pPr>
            <w:r w:rsidRPr="007F5C48">
              <w:rPr>
                <w:b/>
              </w:rPr>
              <w:t>Ед. изм.</w:t>
            </w:r>
          </w:p>
        </w:tc>
        <w:tc>
          <w:tcPr>
            <w:tcW w:w="1274" w:type="dxa"/>
            <w:shd w:val="clear" w:color="auto" w:fill="auto"/>
          </w:tcPr>
          <w:p w:rsidR="00C83E0D" w:rsidRPr="007F5C48" w:rsidRDefault="00C83E0D" w:rsidP="00E60139">
            <w:pPr>
              <w:jc w:val="center"/>
              <w:rPr>
                <w:b/>
              </w:rPr>
            </w:pPr>
            <w:r w:rsidRPr="007F5C48">
              <w:rPr>
                <w:b/>
              </w:rPr>
              <w:t>Кол.</w:t>
            </w:r>
          </w:p>
        </w:tc>
      </w:tr>
      <w:tr w:rsidR="00C83E0D" w:rsidRPr="007F5C48" w:rsidTr="00FC48B4">
        <w:trPr>
          <w:jc w:val="center"/>
        </w:trPr>
        <w:tc>
          <w:tcPr>
            <w:tcW w:w="667" w:type="dxa"/>
            <w:shd w:val="clear" w:color="auto" w:fill="9CC2E5" w:themeFill="accent1" w:themeFillTint="99"/>
          </w:tcPr>
          <w:p w:rsidR="00C83E0D" w:rsidRPr="007F5C48" w:rsidRDefault="00C83E0D" w:rsidP="00E60139">
            <w:pPr>
              <w:jc w:val="center"/>
              <w:rPr>
                <w:b/>
              </w:rPr>
            </w:pPr>
            <w:r w:rsidRPr="007F5C48">
              <w:rPr>
                <w:b/>
              </w:rPr>
              <w:t>1</w:t>
            </w:r>
          </w:p>
        </w:tc>
        <w:tc>
          <w:tcPr>
            <w:tcW w:w="6670" w:type="dxa"/>
            <w:shd w:val="clear" w:color="auto" w:fill="9CC2E5" w:themeFill="accent1" w:themeFillTint="99"/>
          </w:tcPr>
          <w:p w:rsidR="00C83E0D" w:rsidRPr="007F5C48" w:rsidRDefault="00C83E0D" w:rsidP="007F5C48">
            <w:pPr>
              <w:jc w:val="center"/>
              <w:rPr>
                <w:b/>
              </w:rPr>
            </w:pPr>
            <w:r w:rsidRPr="007F5C48">
              <w:rPr>
                <w:b/>
              </w:rPr>
              <w:t>ПС Полевая</w:t>
            </w:r>
            <w:r w:rsidR="00FC48B4" w:rsidRPr="007F5C48">
              <w:rPr>
                <w:b/>
              </w:rPr>
              <w:t xml:space="preserve"> В</w:t>
            </w:r>
            <w:r w:rsidR="007F5C48">
              <w:rPr>
                <w:b/>
              </w:rPr>
              <w:t>ОЛС</w:t>
            </w:r>
          </w:p>
        </w:tc>
        <w:tc>
          <w:tcPr>
            <w:tcW w:w="1017" w:type="dxa"/>
            <w:shd w:val="clear" w:color="auto" w:fill="9CC2E5" w:themeFill="accent1" w:themeFillTint="99"/>
          </w:tcPr>
          <w:p w:rsidR="00C83E0D" w:rsidRPr="007F5C48" w:rsidRDefault="00C83E0D" w:rsidP="00E60139">
            <w:pPr>
              <w:jc w:val="center"/>
              <w:rPr>
                <w:b/>
              </w:rPr>
            </w:pPr>
          </w:p>
        </w:tc>
        <w:tc>
          <w:tcPr>
            <w:tcW w:w="1274" w:type="dxa"/>
            <w:shd w:val="clear" w:color="auto" w:fill="9CC2E5" w:themeFill="accent1" w:themeFillTint="99"/>
          </w:tcPr>
          <w:p w:rsidR="00C83E0D" w:rsidRPr="007F5C48" w:rsidRDefault="00C83E0D" w:rsidP="00E60139">
            <w:pPr>
              <w:jc w:val="center"/>
              <w:rPr>
                <w:b/>
              </w:rPr>
            </w:pPr>
          </w:p>
        </w:tc>
      </w:tr>
      <w:tr w:rsidR="00FC48B4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1.1</w:t>
            </w:r>
          </w:p>
        </w:tc>
        <w:tc>
          <w:tcPr>
            <w:tcW w:w="6670" w:type="dxa"/>
          </w:tcPr>
          <w:p w:rsidR="00FC48B4" w:rsidRPr="007F5C48" w:rsidRDefault="00617EF9" w:rsidP="00FC48B4">
            <w:r w:rsidRPr="007F5C48">
              <w:t>Подвеска ВОК по опорам ВЛ</w:t>
            </w:r>
          </w:p>
        </w:tc>
        <w:tc>
          <w:tcPr>
            <w:tcW w:w="101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км</w:t>
            </w:r>
          </w:p>
        </w:tc>
        <w:tc>
          <w:tcPr>
            <w:tcW w:w="1274" w:type="dxa"/>
          </w:tcPr>
          <w:p w:rsidR="00FC48B4" w:rsidRPr="007F5C48" w:rsidRDefault="00FC48B4" w:rsidP="00FC48B4">
            <w:pPr>
              <w:jc w:val="center"/>
            </w:pPr>
            <w:r w:rsidRPr="007F5C48">
              <w:t>34093</w:t>
            </w:r>
          </w:p>
        </w:tc>
      </w:tr>
      <w:tr w:rsidR="00FC48B4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1.2</w:t>
            </w:r>
          </w:p>
        </w:tc>
        <w:tc>
          <w:tcPr>
            <w:tcW w:w="6670" w:type="dxa"/>
          </w:tcPr>
          <w:p w:rsidR="00FC48B4" w:rsidRPr="007F5C48" w:rsidRDefault="00617EF9" w:rsidP="00FC48B4">
            <w:r w:rsidRPr="007F5C48">
              <w:t>Подвеска ВОК по зданию</w:t>
            </w:r>
          </w:p>
        </w:tc>
        <w:tc>
          <w:tcPr>
            <w:tcW w:w="101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км</w:t>
            </w:r>
          </w:p>
        </w:tc>
        <w:tc>
          <w:tcPr>
            <w:tcW w:w="1274" w:type="dxa"/>
          </w:tcPr>
          <w:p w:rsidR="00FC48B4" w:rsidRPr="007F5C48" w:rsidRDefault="00FC48B4" w:rsidP="00FC48B4">
            <w:pPr>
              <w:jc w:val="center"/>
            </w:pPr>
            <w:r w:rsidRPr="007F5C48">
              <w:t>0,180</w:t>
            </w:r>
          </w:p>
        </w:tc>
      </w:tr>
      <w:tr w:rsidR="00FC48B4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1.3</w:t>
            </w:r>
          </w:p>
        </w:tc>
        <w:tc>
          <w:tcPr>
            <w:tcW w:w="6670" w:type="dxa"/>
          </w:tcPr>
          <w:p w:rsidR="00FC48B4" w:rsidRPr="007F5C48" w:rsidRDefault="00617EF9" w:rsidP="00FC48B4">
            <w:r w:rsidRPr="007F5C48">
              <w:t>Прокладка ВОК в лотках</w:t>
            </w:r>
          </w:p>
        </w:tc>
        <w:tc>
          <w:tcPr>
            <w:tcW w:w="101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км</w:t>
            </w:r>
          </w:p>
        </w:tc>
        <w:tc>
          <w:tcPr>
            <w:tcW w:w="1274" w:type="dxa"/>
          </w:tcPr>
          <w:p w:rsidR="00FC48B4" w:rsidRPr="007F5C48" w:rsidRDefault="00FC48B4" w:rsidP="00FC48B4">
            <w:pPr>
              <w:jc w:val="center"/>
            </w:pPr>
            <w:r w:rsidRPr="007F5C48">
              <w:t>0,200</w:t>
            </w:r>
          </w:p>
        </w:tc>
      </w:tr>
      <w:tr w:rsidR="00FC48B4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1.4</w:t>
            </w:r>
          </w:p>
        </w:tc>
        <w:tc>
          <w:tcPr>
            <w:tcW w:w="6670" w:type="dxa"/>
          </w:tcPr>
          <w:p w:rsidR="00FC48B4" w:rsidRPr="007F5C48" w:rsidRDefault="00617EF9" w:rsidP="00FC48B4">
            <w:r w:rsidRPr="007F5C48">
              <w:t>Монтаж виброгасителей</w:t>
            </w:r>
          </w:p>
        </w:tc>
        <w:tc>
          <w:tcPr>
            <w:tcW w:w="101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шт.</w:t>
            </w:r>
          </w:p>
        </w:tc>
        <w:tc>
          <w:tcPr>
            <w:tcW w:w="1274" w:type="dxa"/>
          </w:tcPr>
          <w:p w:rsidR="00FC48B4" w:rsidRPr="007F5C48" w:rsidRDefault="00FC48B4" w:rsidP="00FC48B4">
            <w:pPr>
              <w:jc w:val="center"/>
            </w:pPr>
            <w:r w:rsidRPr="007F5C48">
              <w:t>311</w:t>
            </w:r>
          </w:p>
        </w:tc>
      </w:tr>
      <w:tr w:rsidR="00FC48B4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1.5</w:t>
            </w:r>
          </w:p>
        </w:tc>
        <w:tc>
          <w:tcPr>
            <w:tcW w:w="6670" w:type="dxa"/>
          </w:tcPr>
          <w:p w:rsidR="00FC48B4" w:rsidRPr="007F5C48" w:rsidRDefault="00FC48B4" w:rsidP="00FC48B4">
            <w:r w:rsidRPr="007F5C48">
              <w:t>Разделка В</w:t>
            </w:r>
            <w:r w:rsidR="00617EF9" w:rsidRPr="007F5C48">
              <w:t>ОК, сварка оптической муфты</w:t>
            </w:r>
          </w:p>
        </w:tc>
        <w:tc>
          <w:tcPr>
            <w:tcW w:w="101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шт.</w:t>
            </w:r>
          </w:p>
        </w:tc>
        <w:tc>
          <w:tcPr>
            <w:tcW w:w="1274" w:type="dxa"/>
          </w:tcPr>
          <w:p w:rsidR="00FC48B4" w:rsidRPr="007F5C48" w:rsidRDefault="00FC48B4" w:rsidP="00FC48B4">
            <w:pPr>
              <w:jc w:val="center"/>
            </w:pPr>
            <w:r w:rsidRPr="007F5C48">
              <w:t>9</w:t>
            </w:r>
          </w:p>
        </w:tc>
      </w:tr>
      <w:tr w:rsidR="00FC48B4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1.6</w:t>
            </w:r>
          </w:p>
        </w:tc>
        <w:tc>
          <w:tcPr>
            <w:tcW w:w="6670" w:type="dxa"/>
          </w:tcPr>
          <w:p w:rsidR="00FC48B4" w:rsidRPr="007F5C48" w:rsidRDefault="00FC48B4" w:rsidP="00FC48B4">
            <w:r w:rsidRPr="007F5C48">
              <w:t>Монтаж шкафа ШРМ</w:t>
            </w:r>
            <w:r w:rsidR="00617EF9" w:rsidRPr="007F5C48">
              <w:t>-1, оптической муфты в ШРМ-1</w:t>
            </w:r>
          </w:p>
        </w:tc>
        <w:tc>
          <w:tcPr>
            <w:tcW w:w="101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шт.</w:t>
            </w:r>
          </w:p>
        </w:tc>
        <w:tc>
          <w:tcPr>
            <w:tcW w:w="1274" w:type="dxa"/>
          </w:tcPr>
          <w:p w:rsidR="00FC48B4" w:rsidRPr="007F5C48" w:rsidRDefault="00FC48B4" w:rsidP="00FC48B4">
            <w:pPr>
              <w:jc w:val="center"/>
            </w:pPr>
            <w:r w:rsidRPr="007F5C48">
              <w:t>9</w:t>
            </w:r>
          </w:p>
        </w:tc>
      </w:tr>
      <w:tr w:rsidR="00FC48B4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1.7</w:t>
            </w:r>
          </w:p>
        </w:tc>
        <w:tc>
          <w:tcPr>
            <w:tcW w:w="6670" w:type="dxa"/>
          </w:tcPr>
          <w:p w:rsidR="00FC48B4" w:rsidRPr="007F5C48" w:rsidRDefault="00FC48B4" w:rsidP="00FC48B4">
            <w:r w:rsidRPr="007F5C48">
              <w:t>Разделка ВОК</w:t>
            </w:r>
            <w:r w:rsidR="00617EF9" w:rsidRPr="007F5C48">
              <w:t>, сварка оптического кросса</w:t>
            </w:r>
          </w:p>
        </w:tc>
        <w:tc>
          <w:tcPr>
            <w:tcW w:w="101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шт.</w:t>
            </w:r>
          </w:p>
        </w:tc>
        <w:tc>
          <w:tcPr>
            <w:tcW w:w="1274" w:type="dxa"/>
          </w:tcPr>
          <w:p w:rsidR="00FC48B4" w:rsidRPr="007F5C48" w:rsidRDefault="00FC48B4" w:rsidP="00FC48B4">
            <w:pPr>
              <w:jc w:val="center"/>
            </w:pPr>
            <w:r w:rsidRPr="007F5C48">
              <w:t>2</w:t>
            </w:r>
          </w:p>
        </w:tc>
      </w:tr>
      <w:tr w:rsidR="00FC48B4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1.8</w:t>
            </w:r>
          </w:p>
        </w:tc>
        <w:tc>
          <w:tcPr>
            <w:tcW w:w="6670" w:type="dxa"/>
          </w:tcPr>
          <w:p w:rsidR="00FC48B4" w:rsidRPr="007F5C48" w:rsidRDefault="00FC48B4" w:rsidP="00FC48B4">
            <w:r w:rsidRPr="007F5C48">
              <w:t>Измерения ВОК, входной контроль, волокон, ст</w:t>
            </w:r>
            <w:r w:rsidR="00617EF9" w:rsidRPr="007F5C48">
              <w:t>роительные длины (барабаны)</w:t>
            </w:r>
          </w:p>
        </w:tc>
        <w:tc>
          <w:tcPr>
            <w:tcW w:w="101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шт.</w:t>
            </w:r>
          </w:p>
        </w:tc>
        <w:tc>
          <w:tcPr>
            <w:tcW w:w="1274" w:type="dxa"/>
          </w:tcPr>
          <w:p w:rsidR="00FC48B4" w:rsidRPr="007F5C48" w:rsidRDefault="00FC48B4" w:rsidP="00FC48B4">
            <w:pPr>
              <w:jc w:val="center"/>
            </w:pPr>
            <w:r w:rsidRPr="007F5C48">
              <w:t>8</w:t>
            </w:r>
          </w:p>
        </w:tc>
      </w:tr>
      <w:tr w:rsidR="00FC48B4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1.9</w:t>
            </w:r>
          </w:p>
        </w:tc>
        <w:tc>
          <w:tcPr>
            <w:tcW w:w="6670" w:type="dxa"/>
          </w:tcPr>
          <w:p w:rsidR="00FC48B4" w:rsidRPr="007F5C48" w:rsidRDefault="00FC48B4" w:rsidP="00FC48B4">
            <w:r w:rsidRPr="007F5C48">
              <w:t>Измерения приемосдаточные, 24 волокна (с двух сторон)</w:t>
            </w:r>
          </w:p>
        </w:tc>
        <w:tc>
          <w:tcPr>
            <w:tcW w:w="1017" w:type="dxa"/>
            <w:shd w:val="clear" w:color="auto" w:fill="auto"/>
          </w:tcPr>
          <w:p w:rsidR="00FC48B4" w:rsidRPr="007F5C48" w:rsidRDefault="00FC48B4" w:rsidP="00FC48B4">
            <w:pPr>
              <w:jc w:val="center"/>
            </w:pPr>
            <w:r w:rsidRPr="007F5C48">
              <w:t>компл.</w:t>
            </w:r>
          </w:p>
        </w:tc>
        <w:tc>
          <w:tcPr>
            <w:tcW w:w="1274" w:type="dxa"/>
          </w:tcPr>
          <w:p w:rsidR="00FC48B4" w:rsidRPr="007F5C48" w:rsidRDefault="00FC48B4" w:rsidP="00FC48B4">
            <w:pPr>
              <w:jc w:val="center"/>
            </w:pPr>
            <w:r w:rsidRPr="007F5C48">
              <w:t>1</w:t>
            </w:r>
          </w:p>
        </w:tc>
      </w:tr>
      <w:tr w:rsidR="005D7C59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5D7C59" w:rsidRPr="007F5C48" w:rsidRDefault="005D7C59" w:rsidP="005D7C59">
            <w:pPr>
              <w:jc w:val="center"/>
            </w:pPr>
            <w:r w:rsidRPr="007F5C48">
              <w:t>1.10</w:t>
            </w:r>
          </w:p>
        </w:tc>
        <w:tc>
          <w:tcPr>
            <w:tcW w:w="6670" w:type="dxa"/>
          </w:tcPr>
          <w:p w:rsidR="005D7C59" w:rsidRPr="007F5C48" w:rsidRDefault="005D7C59" w:rsidP="005D7C59">
            <w:r w:rsidRPr="007F5C48">
              <w:t>Монтаж щкафа связи и ИБП</w:t>
            </w:r>
          </w:p>
        </w:tc>
        <w:tc>
          <w:tcPr>
            <w:tcW w:w="1017" w:type="dxa"/>
            <w:shd w:val="clear" w:color="auto" w:fill="auto"/>
          </w:tcPr>
          <w:p w:rsidR="005D7C59" w:rsidRPr="007F5C48" w:rsidRDefault="005D7C59" w:rsidP="005D7C59">
            <w:pPr>
              <w:jc w:val="center"/>
            </w:pPr>
            <w:r w:rsidRPr="007F5C48">
              <w:t>шт.</w:t>
            </w:r>
          </w:p>
        </w:tc>
        <w:tc>
          <w:tcPr>
            <w:tcW w:w="1274" w:type="dxa"/>
            <w:shd w:val="clear" w:color="auto" w:fill="auto"/>
          </w:tcPr>
          <w:p w:rsidR="005D7C59" w:rsidRPr="007F5C48" w:rsidRDefault="005D7C59" w:rsidP="005D7C59">
            <w:pPr>
              <w:jc w:val="center"/>
            </w:pPr>
            <w:r w:rsidRPr="007F5C48">
              <w:t>2</w:t>
            </w:r>
          </w:p>
        </w:tc>
      </w:tr>
      <w:tr w:rsidR="005D7C59" w:rsidRPr="007F5C48" w:rsidTr="00FC48B4">
        <w:trPr>
          <w:jc w:val="center"/>
        </w:trPr>
        <w:tc>
          <w:tcPr>
            <w:tcW w:w="667" w:type="dxa"/>
            <w:shd w:val="clear" w:color="auto" w:fill="auto"/>
          </w:tcPr>
          <w:p w:rsidR="005D7C59" w:rsidRPr="007F5C48" w:rsidRDefault="005D7C59" w:rsidP="005D7C59">
            <w:pPr>
              <w:jc w:val="center"/>
            </w:pPr>
            <w:r w:rsidRPr="007F5C48">
              <w:t>1.11</w:t>
            </w:r>
          </w:p>
        </w:tc>
        <w:tc>
          <w:tcPr>
            <w:tcW w:w="6670" w:type="dxa"/>
          </w:tcPr>
          <w:p w:rsidR="005D7C59" w:rsidRPr="007F5C48" w:rsidRDefault="005D7C59" w:rsidP="005D7C59">
            <w:r w:rsidRPr="007F5C48">
              <w:t>Прокладка кабельной линии электропитания КВВГ нг  2х1,5 шкаф ИБП</w:t>
            </w:r>
          </w:p>
        </w:tc>
        <w:tc>
          <w:tcPr>
            <w:tcW w:w="1017" w:type="dxa"/>
            <w:shd w:val="clear" w:color="auto" w:fill="auto"/>
          </w:tcPr>
          <w:p w:rsidR="005D7C59" w:rsidRPr="007F5C48" w:rsidRDefault="005D7C59" w:rsidP="005D7C59">
            <w:pPr>
              <w:jc w:val="center"/>
            </w:pPr>
            <w:r w:rsidRPr="007F5C48">
              <w:t>м</w:t>
            </w:r>
          </w:p>
        </w:tc>
        <w:tc>
          <w:tcPr>
            <w:tcW w:w="1274" w:type="dxa"/>
            <w:shd w:val="clear" w:color="auto" w:fill="auto"/>
          </w:tcPr>
          <w:p w:rsidR="005D7C59" w:rsidRPr="007F5C48" w:rsidRDefault="005D7C59" w:rsidP="005D7C59">
            <w:pPr>
              <w:jc w:val="center"/>
            </w:pPr>
            <w:r w:rsidRPr="007F5C48">
              <w:t>40</w:t>
            </w:r>
          </w:p>
        </w:tc>
      </w:tr>
    </w:tbl>
    <w:p w:rsidR="00C83E0D" w:rsidRPr="007F5C48" w:rsidRDefault="00C83E0D" w:rsidP="006461F8">
      <w:pPr>
        <w:widowControl w:val="0"/>
        <w:tabs>
          <w:tab w:val="left" w:pos="0"/>
        </w:tabs>
        <w:ind w:firstLine="709"/>
        <w:contextualSpacing/>
        <w:jc w:val="both"/>
        <w:rPr>
          <w:bCs/>
          <w:color w:val="000000"/>
          <w:sz w:val="26"/>
          <w:szCs w:val="26"/>
        </w:rPr>
      </w:pPr>
    </w:p>
    <w:p w:rsidR="005E74EF" w:rsidRPr="007F5C48" w:rsidRDefault="00C83E0D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7F5C48">
        <w:rPr>
          <w:bCs/>
          <w:color w:val="000000"/>
          <w:sz w:val="26"/>
          <w:szCs w:val="26"/>
        </w:rPr>
        <w:t>Реконструкцию ПС</w:t>
      </w:r>
      <w:r w:rsidRPr="007F5C48">
        <w:rPr>
          <w:sz w:val="26"/>
          <w:szCs w:val="26"/>
        </w:rPr>
        <w:t xml:space="preserve"> выполнить в один этап, (с минимально возможными перерывами электроснабжения потребителей и в условиях минимальных перерывов и ограничений выдачи мощности).</w:t>
      </w:r>
    </w:p>
    <w:p w:rsidR="005D7C59" w:rsidRPr="007F5C48" w:rsidRDefault="005D7C59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:rsidR="006461F8" w:rsidRPr="007F5C48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7F5C48">
        <w:rPr>
          <w:b/>
          <w:sz w:val="26"/>
          <w:szCs w:val="26"/>
        </w:rPr>
        <w:t>Общие требования:</w:t>
      </w:r>
    </w:p>
    <w:p w:rsidR="0047244B" w:rsidRPr="007F5C48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7F5C48">
        <w:rPr>
          <w:sz w:val="26"/>
          <w:szCs w:val="26"/>
        </w:rPr>
        <w:lastRenderedPageBreak/>
        <w:t>3.1. Месторасположение объекта строительства:</w:t>
      </w:r>
    </w:p>
    <w:p w:rsidR="002C0E80" w:rsidRPr="007F5C48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Объекты находятся по адресу: </w:t>
      </w:r>
    </w:p>
    <w:p w:rsidR="002C0E80" w:rsidRPr="007F5C48" w:rsidRDefault="00FC48B4" w:rsidP="00EB67C4">
      <w:pPr>
        <w:widowControl w:val="0"/>
        <w:tabs>
          <w:tab w:val="left" w:pos="0"/>
          <w:tab w:val="left" w:pos="1134"/>
        </w:tabs>
        <w:ind w:firstLine="720"/>
        <w:contextualSpacing/>
        <w:jc w:val="both"/>
        <w:rPr>
          <w:i/>
          <w:sz w:val="26"/>
          <w:szCs w:val="26"/>
        </w:rPr>
      </w:pPr>
      <w:r w:rsidRPr="007F5C48">
        <w:rPr>
          <w:sz w:val="26"/>
          <w:szCs w:val="26"/>
        </w:rPr>
        <w:t>3.1.1.</w:t>
      </w:r>
      <w:r w:rsidR="00EB67C4" w:rsidRPr="007F5C48">
        <w:rPr>
          <w:sz w:val="26"/>
          <w:szCs w:val="26"/>
        </w:rPr>
        <w:t xml:space="preserve"> ВЛ 110 кВ Ивановка-</w:t>
      </w:r>
      <w:r w:rsidR="002C0E80" w:rsidRPr="007F5C48">
        <w:rPr>
          <w:sz w:val="26"/>
          <w:szCs w:val="26"/>
        </w:rPr>
        <w:t>Полевая</w:t>
      </w:r>
      <w:r w:rsidR="00EB67C4" w:rsidRPr="007F5C48">
        <w:rPr>
          <w:sz w:val="26"/>
          <w:szCs w:val="26"/>
        </w:rPr>
        <w:t xml:space="preserve">, </w:t>
      </w:r>
      <w:r w:rsidR="002C0E80" w:rsidRPr="007F5C48">
        <w:rPr>
          <w:sz w:val="26"/>
          <w:szCs w:val="26"/>
        </w:rPr>
        <w:t xml:space="preserve"> </w:t>
      </w:r>
      <w:r w:rsidR="00EB67C4" w:rsidRPr="007F5C48">
        <w:rPr>
          <w:i/>
          <w:sz w:val="26"/>
          <w:szCs w:val="26"/>
        </w:rPr>
        <w:t>Амурская область,</w:t>
      </w:r>
      <w:r w:rsidR="002C0E80" w:rsidRPr="007F5C48">
        <w:rPr>
          <w:i/>
          <w:sz w:val="26"/>
          <w:szCs w:val="26"/>
        </w:rPr>
        <w:t xml:space="preserve"> Ивановский район.</w:t>
      </w:r>
    </w:p>
    <w:p w:rsidR="00257962" w:rsidRPr="007F5C48" w:rsidRDefault="00257962" w:rsidP="00EB67C4">
      <w:pPr>
        <w:widowControl w:val="0"/>
        <w:tabs>
          <w:tab w:val="left" w:pos="0"/>
          <w:tab w:val="left" w:pos="1134"/>
        </w:tabs>
        <w:ind w:firstLine="720"/>
        <w:contextualSpacing/>
        <w:jc w:val="both"/>
        <w:rPr>
          <w:i/>
          <w:sz w:val="26"/>
          <w:szCs w:val="26"/>
        </w:rPr>
      </w:pPr>
      <w:r w:rsidRPr="007F5C48">
        <w:rPr>
          <w:sz w:val="26"/>
          <w:szCs w:val="26"/>
        </w:rPr>
        <w:t>3.1.2. ПС Полевая</w:t>
      </w:r>
      <w:r w:rsidRPr="007F5C48">
        <w:rPr>
          <w:i/>
          <w:sz w:val="26"/>
          <w:szCs w:val="26"/>
        </w:rPr>
        <w:t xml:space="preserve"> Амурская область, с.Константиноградовка, Ивановский район.</w:t>
      </w:r>
    </w:p>
    <w:p w:rsidR="0047244B" w:rsidRPr="007F5C48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3.2. Требования к выполнению работ:</w:t>
      </w:r>
    </w:p>
    <w:p w:rsidR="0047244B" w:rsidRPr="007F5C48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7F5C48">
        <w:rPr>
          <w:color w:val="000000" w:themeColor="text1"/>
          <w:sz w:val="26"/>
          <w:szCs w:val="26"/>
        </w:rPr>
        <w:t>3.2.1.</w:t>
      </w:r>
      <w:r w:rsidR="00923724" w:rsidRPr="007F5C48">
        <w:rPr>
          <w:sz w:val="26"/>
          <w:szCs w:val="26"/>
        </w:rPr>
        <w:t xml:space="preserve">Работы по Объекту </w:t>
      </w:r>
      <w:r w:rsidRPr="007F5C48">
        <w:rPr>
          <w:sz w:val="26"/>
          <w:szCs w:val="26"/>
        </w:rPr>
        <w:t>подлежат выполнению в строгом соответствии с утвержденн</w:t>
      </w:r>
      <w:r w:rsidR="00195049" w:rsidRPr="007F5C48">
        <w:rPr>
          <w:sz w:val="26"/>
          <w:szCs w:val="26"/>
        </w:rPr>
        <w:t>ыми</w:t>
      </w:r>
      <w:r w:rsidRPr="007F5C48">
        <w:rPr>
          <w:sz w:val="26"/>
          <w:szCs w:val="26"/>
        </w:rPr>
        <w:t xml:space="preserve"> Ведомост</w:t>
      </w:r>
      <w:r w:rsidR="00195049" w:rsidRPr="007F5C48">
        <w:rPr>
          <w:sz w:val="26"/>
          <w:szCs w:val="26"/>
        </w:rPr>
        <w:t>ями</w:t>
      </w:r>
      <w:r w:rsidR="00923724" w:rsidRPr="007F5C48">
        <w:rPr>
          <w:sz w:val="26"/>
          <w:szCs w:val="26"/>
        </w:rPr>
        <w:t xml:space="preserve"> </w:t>
      </w:r>
      <w:r w:rsidRPr="007F5C48">
        <w:rPr>
          <w:sz w:val="26"/>
          <w:szCs w:val="26"/>
        </w:rPr>
        <w:t>объемов работ, указаниями представителей технического надзора</w:t>
      </w:r>
      <w:r w:rsidR="00CA1EBC" w:rsidRPr="007F5C48">
        <w:rPr>
          <w:sz w:val="26"/>
          <w:szCs w:val="26"/>
        </w:rPr>
        <w:t>,</w:t>
      </w:r>
      <w:r w:rsidRPr="007F5C48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ПУЭ (действующее издание);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ПТЭ (действующее издание);</w:t>
      </w:r>
    </w:p>
    <w:p w:rsidR="006461F8" w:rsidRPr="007F5C48" w:rsidRDefault="006461F8" w:rsidP="00333ED6">
      <w:pPr>
        <w:ind w:firstLine="709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="00333ED6" w:rsidRPr="007F5C48">
        <w:rPr>
          <w:i/>
          <w:sz w:val="26"/>
          <w:szCs w:val="26"/>
        </w:rPr>
        <w:t xml:space="preserve"> </w:t>
      </w:r>
      <w:r w:rsidR="00333ED6" w:rsidRPr="007F5C48">
        <w:rPr>
          <w:sz w:val="26"/>
          <w:szCs w:val="26"/>
          <w:shd w:val="clear" w:color="auto" w:fill="FFFFFF"/>
        </w:rPr>
        <w:t>Методика определения сметной стоимости строительства,</w:t>
      </w:r>
      <w:r w:rsidR="00333ED6" w:rsidRPr="007F5C48">
        <w:rPr>
          <w:sz w:val="26"/>
          <w:szCs w:val="26"/>
        </w:rPr>
        <w:t xml:space="preserve"> </w:t>
      </w:r>
      <w:r w:rsidR="00333ED6" w:rsidRPr="007F5C48">
        <w:rPr>
          <w:sz w:val="26"/>
          <w:szCs w:val="26"/>
          <w:shd w:val="clear" w:color="auto" w:fill="FFFFFF"/>
        </w:rPr>
        <w:t>реконструкции, капитального ремонта, сноса объектов капитального</w:t>
      </w:r>
      <w:r w:rsidR="00333ED6" w:rsidRPr="007F5C48">
        <w:rPr>
          <w:sz w:val="26"/>
          <w:szCs w:val="26"/>
        </w:rPr>
        <w:t xml:space="preserve"> </w:t>
      </w:r>
      <w:r w:rsidR="00333ED6" w:rsidRPr="007F5C48">
        <w:rPr>
          <w:sz w:val="26"/>
          <w:szCs w:val="26"/>
          <w:shd w:val="clear" w:color="auto" w:fill="FFFFFF"/>
        </w:rPr>
        <w:t>строительства, работ по сохранению объектов культурного наследия</w:t>
      </w:r>
      <w:r w:rsidR="00333ED6" w:rsidRPr="007F5C48">
        <w:rPr>
          <w:sz w:val="26"/>
          <w:szCs w:val="26"/>
        </w:rPr>
        <w:t xml:space="preserve"> </w:t>
      </w:r>
      <w:r w:rsidR="00333ED6" w:rsidRPr="007F5C48">
        <w:rPr>
          <w:sz w:val="26"/>
          <w:szCs w:val="26"/>
          <w:shd w:val="clear" w:color="auto" w:fill="FFFFFF"/>
        </w:rPr>
        <w:t>(памятников истории и культуры) народов Российской Федерации</w:t>
      </w:r>
      <w:r w:rsidR="00333ED6" w:rsidRPr="007F5C48">
        <w:rPr>
          <w:sz w:val="26"/>
          <w:szCs w:val="26"/>
        </w:rPr>
        <w:t xml:space="preserve"> </w:t>
      </w:r>
      <w:r w:rsidR="00333ED6" w:rsidRPr="007F5C48">
        <w:rPr>
          <w:sz w:val="26"/>
          <w:szCs w:val="26"/>
          <w:shd w:val="clear" w:color="auto" w:fill="FFFFFF"/>
        </w:rPr>
        <w:t>на территории Российской Федерации, утвержденной приказом</w:t>
      </w:r>
      <w:r w:rsidR="00333ED6" w:rsidRPr="007F5C48">
        <w:rPr>
          <w:sz w:val="26"/>
          <w:szCs w:val="26"/>
        </w:rPr>
        <w:t xml:space="preserve"> </w:t>
      </w:r>
      <w:r w:rsidR="00333ED6" w:rsidRPr="007F5C48">
        <w:rPr>
          <w:sz w:val="26"/>
          <w:szCs w:val="26"/>
          <w:shd w:val="clear" w:color="auto" w:fill="FFFFFF"/>
        </w:rPr>
        <w:t>Министерства строительства и жилищно-коммунального хозяйства</w:t>
      </w:r>
      <w:r w:rsidR="00333ED6" w:rsidRPr="007F5C48">
        <w:rPr>
          <w:sz w:val="26"/>
          <w:szCs w:val="26"/>
        </w:rPr>
        <w:t xml:space="preserve"> </w:t>
      </w:r>
      <w:r w:rsidR="00333ED6" w:rsidRPr="007F5C48">
        <w:rPr>
          <w:sz w:val="26"/>
          <w:szCs w:val="26"/>
          <w:shd w:val="clear" w:color="auto" w:fill="FFFFFF"/>
        </w:rPr>
        <w:t>Российской Федерации от 4 августа 2020 года N 421/пр;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СП 48.13330.2011 «Организация строительства»;</w:t>
      </w:r>
    </w:p>
    <w:p w:rsidR="006461F8" w:rsidRPr="007F5C48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СП 76.13330.2011 «Электротехнические устройства»;</w:t>
      </w:r>
    </w:p>
    <w:p w:rsidR="006461F8" w:rsidRPr="007F5C48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СП 126.13330.2017 «Геодезические работы в строительстве»;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РД–11-05-2007 «Порядок ведения общего журнала работ»;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</w:t>
      </w:r>
      <w:r w:rsidR="0095181A" w:rsidRPr="007F5C48">
        <w:rPr>
          <w:sz w:val="26"/>
          <w:szCs w:val="26"/>
        </w:rPr>
        <w:t>15</w:t>
      </w:r>
      <w:r w:rsidRPr="007F5C48">
        <w:rPr>
          <w:sz w:val="26"/>
          <w:szCs w:val="26"/>
        </w:rPr>
        <w:t xml:space="preserve"> </w:t>
      </w:r>
      <w:r w:rsidR="0095181A" w:rsidRPr="007F5C48">
        <w:rPr>
          <w:sz w:val="26"/>
          <w:szCs w:val="26"/>
        </w:rPr>
        <w:t>декабря 2020</w:t>
      </w:r>
      <w:r w:rsidRPr="007F5C48">
        <w:rPr>
          <w:sz w:val="26"/>
          <w:szCs w:val="26"/>
        </w:rPr>
        <w:t xml:space="preserve"> № </w:t>
      </w:r>
      <w:r w:rsidR="0095181A" w:rsidRPr="007F5C48">
        <w:rPr>
          <w:sz w:val="26"/>
          <w:szCs w:val="26"/>
        </w:rPr>
        <w:t>903 н</w:t>
      </w:r>
      <w:r w:rsidRPr="007F5C48">
        <w:rPr>
          <w:sz w:val="26"/>
          <w:szCs w:val="26"/>
        </w:rPr>
        <w:t>;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Правила безопасности при строительстве линий электропередачи и производства электромонтажных работ (РД 154-34.3-03.285-2002),</w:t>
      </w:r>
    </w:p>
    <w:p w:rsidR="006461F8" w:rsidRPr="007F5C4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Правила по охране труда при работе на высоте, утв. приказом Минтруда России от </w:t>
      </w:r>
      <w:r w:rsidR="009E446B" w:rsidRPr="007F5C48">
        <w:rPr>
          <w:sz w:val="26"/>
          <w:szCs w:val="26"/>
        </w:rPr>
        <w:t>16.11.2020</w:t>
      </w:r>
      <w:r w:rsidRPr="007F5C48">
        <w:rPr>
          <w:sz w:val="26"/>
          <w:szCs w:val="26"/>
        </w:rPr>
        <w:t xml:space="preserve"> № </w:t>
      </w:r>
      <w:r w:rsidR="009E446B" w:rsidRPr="007F5C48">
        <w:rPr>
          <w:sz w:val="26"/>
          <w:szCs w:val="26"/>
        </w:rPr>
        <w:t>782</w:t>
      </w:r>
      <w:r w:rsidRPr="007F5C48">
        <w:rPr>
          <w:sz w:val="26"/>
          <w:szCs w:val="26"/>
        </w:rPr>
        <w:t>н;</w:t>
      </w:r>
    </w:p>
    <w:p w:rsidR="006461F8" w:rsidRPr="007F5C4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:rsidR="006461F8" w:rsidRPr="007F5C4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153-34.03.603-2003);</w:t>
      </w:r>
    </w:p>
    <w:p w:rsidR="006461F8" w:rsidRPr="007F5C4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lastRenderedPageBreak/>
        <w:t>–</w:t>
      </w:r>
      <w:r w:rsidRPr="007F5C48"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</w:p>
    <w:p w:rsidR="006461F8" w:rsidRPr="007F5C4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:rsidR="006461F8" w:rsidRPr="007F5C4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Межотраслевая инструкция по оказанию первой помощи при </w:t>
      </w:r>
      <w:r w:rsidR="00C34191" w:rsidRPr="007F5C48">
        <w:rPr>
          <w:sz w:val="26"/>
          <w:szCs w:val="26"/>
        </w:rPr>
        <w:t>несчастных случаях</w:t>
      </w:r>
      <w:r w:rsidRPr="007F5C48">
        <w:rPr>
          <w:sz w:val="26"/>
          <w:szCs w:val="26"/>
        </w:rPr>
        <w:t xml:space="preserve"> на производстве;</w:t>
      </w:r>
    </w:p>
    <w:p w:rsidR="006461F8" w:rsidRPr="007F5C4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</w:t>
      </w:r>
      <w:r w:rsidR="002B36E2" w:rsidRPr="007F5C48">
        <w:rPr>
          <w:sz w:val="26"/>
          <w:szCs w:val="26"/>
        </w:rPr>
        <w:t>.94</w:t>
      </w:r>
      <w:r w:rsidRPr="007F5C48">
        <w:rPr>
          <w:sz w:val="26"/>
          <w:szCs w:val="26"/>
        </w:rPr>
        <w:t>);</w:t>
      </w:r>
    </w:p>
    <w:p w:rsidR="006461F8" w:rsidRPr="007F5C48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</w:t>
      </w:r>
      <w:r w:rsidR="00E43D9D" w:rsidRPr="007F5C48">
        <w:rPr>
          <w:sz w:val="26"/>
          <w:szCs w:val="26"/>
        </w:rPr>
        <w:t>Постановлением</w:t>
      </w:r>
      <w:r w:rsidRPr="007F5C48">
        <w:rPr>
          <w:sz w:val="26"/>
          <w:szCs w:val="26"/>
        </w:rPr>
        <w:t xml:space="preserve"> от </w:t>
      </w:r>
      <w:r w:rsidR="00E43D9D" w:rsidRPr="007F5C48">
        <w:rPr>
          <w:sz w:val="26"/>
          <w:szCs w:val="26"/>
        </w:rPr>
        <w:t>6 августа 2020</w:t>
      </w:r>
      <w:r w:rsidRPr="007F5C48">
        <w:rPr>
          <w:sz w:val="26"/>
          <w:szCs w:val="26"/>
        </w:rPr>
        <w:t xml:space="preserve"> г. N </w:t>
      </w:r>
      <w:r w:rsidR="00E43D9D" w:rsidRPr="007F5C48">
        <w:rPr>
          <w:sz w:val="26"/>
          <w:szCs w:val="26"/>
        </w:rPr>
        <w:t>1192</w:t>
      </w:r>
      <w:r w:rsidRPr="007F5C48">
        <w:rPr>
          <w:sz w:val="26"/>
          <w:szCs w:val="26"/>
        </w:rPr>
        <w:t>.</w:t>
      </w:r>
    </w:p>
    <w:p w:rsidR="006461F8" w:rsidRPr="007F5C48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6461F8" w:rsidRPr="007F5C48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7F5C48">
        <w:rPr>
          <w:i/>
          <w:sz w:val="26"/>
          <w:szCs w:val="26"/>
        </w:rPr>
        <w:t>формат – Таблица 1</w:t>
      </w:r>
      <w:r w:rsidRPr="007F5C48">
        <w:rPr>
          <w:sz w:val="26"/>
          <w:szCs w:val="26"/>
        </w:rPr>
        <w:t>) в рамках общих сроков, ук</w:t>
      </w:r>
      <w:r w:rsidR="00AD2353" w:rsidRPr="007F5C48">
        <w:rPr>
          <w:sz w:val="26"/>
          <w:szCs w:val="26"/>
        </w:rPr>
        <w:t xml:space="preserve">азанных в пункте 4 настоящего </w:t>
      </w:r>
      <w:r w:rsidR="00F80017" w:rsidRPr="007F5C48">
        <w:rPr>
          <w:sz w:val="26"/>
          <w:szCs w:val="26"/>
        </w:rPr>
        <w:t xml:space="preserve">Технического </w:t>
      </w:r>
      <w:r w:rsidR="00904F8B" w:rsidRPr="007F5C48">
        <w:rPr>
          <w:sz w:val="26"/>
          <w:szCs w:val="26"/>
        </w:rPr>
        <w:t>задания</w:t>
      </w:r>
      <w:r w:rsidRPr="007F5C48">
        <w:rPr>
          <w:sz w:val="26"/>
          <w:szCs w:val="26"/>
        </w:rPr>
        <w:t>.</w:t>
      </w:r>
    </w:p>
    <w:p w:rsidR="006461F8" w:rsidRPr="007F5C48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6461F8" w:rsidRPr="007F5C48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6461F8" w:rsidRDefault="00034668" w:rsidP="006461F8">
      <w:pPr>
        <w:ind w:firstLine="709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3.2.4</w:t>
      </w:r>
      <w:r w:rsidR="006461F8" w:rsidRPr="007F5C48">
        <w:rPr>
          <w:sz w:val="26"/>
          <w:szCs w:val="26"/>
        </w:rPr>
        <w:t xml:space="preserve">. Календарный график выполнения работ (с разбивкой на этапы) в формате Таблицы 1 </w:t>
      </w:r>
      <w:r w:rsidR="006461F8" w:rsidRPr="007F5C48">
        <w:rPr>
          <w:b/>
          <w:sz w:val="26"/>
          <w:szCs w:val="26"/>
        </w:rPr>
        <w:t xml:space="preserve">разрабатывается Подрядчиком </w:t>
      </w:r>
      <w:r w:rsidR="006461F8" w:rsidRPr="007F5C48">
        <w:rPr>
          <w:sz w:val="26"/>
          <w:szCs w:val="26"/>
        </w:rPr>
        <w:t>и подлежит согласованию с Заказчиком при заключении договора подряда в отношении Объек</w:t>
      </w:r>
      <w:r w:rsidR="00EA4AAB" w:rsidRPr="007F5C48">
        <w:rPr>
          <w:sz w:val="26"/>
          <w:szCs w:val="26"/>
        </w:rPr>
        <w:t>тов, указанных в Таблице 2</w:t>
      </w:r>
      <w:r w:rsidR="006461F8" w:rsidRPr="007F5C48">
        <w:rPr>
          <w:sz w:val="26"/>
          <w:szCs w:val="26"/>
        </w:rPr>
        <w:t>.</w:t>
      </w:r>
    </w:p>
    <w:p w:rsidR="005271AB" w:rsidRPr="007F5C48" w:rsidRDefault="005271AB" w:rsidP="006461F8">
      <w:pPr>
        <w:ind w:firstLine="709"/>
        <w:jc w:val="both"/>
        <w:rPr>
          <w:sz w:val="26"/>
          <w:szCs w:val="26"/>
        </w:rPr>
      </w:pPr>
    </w:p>
    <w:p w:rsidR="005271AB" w:rsidRPr="007F5C48" w:rsidRDefault="005271AB" w:rsidP="005271AB">
      <w:pPr>
        <w:jc w:val="right"/>
        <w:rPr>
          <w:i/>
          <w:sz w:val="26"/>
          <w:szCs w:val="26"/>
          <w:lang w:eastAsia="ar-SA"/>
        </w:rPr>
      </w:pPr>
      <w:r w:rsidRPr="007F5C48">
        <w:rPr>
          <w:i/>
          <w:sz w:val="26"/>
          <w:szCs w:val="26"/>
          <w:lang w:eastAsia="ar-SA"/>
        </w:rPr>
        <w:t xml:space="preserve">Таблица </w:t>
      </w:r>
      <w:r>
        <w:rPr>
          <w:i/>
          <w:sz w:val="26"/>
          <w:szCs w:val="26"/>
          <w:lang w:eastAsia="ar-SA"/>
        </w:rPr>
        <w:t>2</w:t>
      </w:r>
      <w:r w:rsidRPr="007F5C48">
        <w:rPr>
          <w:i/>
          <w:sz w:val="26"/>
          <w:szCs w:val="26"/>
          <w:lang w:eastAsia="ar-SA"/>
        </w:rPr>
        <w:t>.</w:t>
      </w:r>
    </w:p>
    <w:p w:rsidR="0047244B" w:rsidRPr="007F5C48" w:rsidRDefault="005271AB" w:rsidP="005271AB">
      <w:pPr>
        <w:ind w:firstLine="851"/>
        <w:jc w:val="right"/>
        <w:rPr>
          <w:i/>
          <w:sz w:val="26"/>
          <w:szCs w:val="26"/>
          <w:lang w:eastAsia="ar-SA"/>
        </w:rPr>
      </w:pPr>
      <w:r w:rsidRPr="007F5C48">
        <w:rPr>
          <w:i/>
          <w:sz w:val="26"/>
          <w:szCs w:val="26"/>
        </w:rPr>
        <w:t>Календарный график выполнения работ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1418"/>
        <w:gridCol w:w="1134"/>
        <w:gridCol w:w="1134"/>
        <w:gridCol w:w="1275"/>
        <w:gridCol w:w="1276"/>
        <w:gridCol w:w="1276"/>
      </w:tblGrid>
      <w:tr w:rsidR="007F5C48" w:rsidRPr="007F5C48" w:rsidTr="005271AB">
        <w:trPr>
          <w:trHeight w:val="599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:rsidR="007F5C48" w:rsidRPr="007F5C48" w:rsidRDefault="007F5C48" w:rsidP="00AF513F">
            <w:pPr>
              <w:jc w:val="center"/>
              <w:rPr>
                <w:b/>
                <w:sz w:val="18"/>
                <w:szCs w:val="18"/>
              </w:rPr>
            </w:pPr>
            <w:r w:rsidRPr="007F5C48">
              <w:rPr>
                <w:b/>
                <w:sz w:val="18"/>
                <w:szCs w:val="18"/>
              </w:rPr>
              <w:t>Состав работ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F5C48" w:rsidRPr="007F5C48" w:rsidRDefault="007F5C48" w:rsidP="00E90841">
            <w:pPr>
              <w:jc w:val="center"/>
              <w:rPr>
                <w:b/>
                <w:sz w:val="18"/>
                <w:szCs w:val="18"/>
              </w:rPr>
            </w:pPr>
            <w:r w:rsidRPr="007F5C48">
              <w:rPr>
                <w:b/>
                <w:sz w:val="18"/>
                <w:szCs w:val="18"/>
              </w:rPr>
              <w:t>Обоснование стоимости работ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F5C48" w:rsidRPr="007F5C48" w:rsidRDefault="007F5C48" w:rsidP="000C5D6E">
            <w:pPr>
              <w:jc w:val="center"/>
              <w:rPr>
                <w:b/>
                <w:sz w:val="18"/>
                <w:szCs w:val="18"/>
              </w:rPr>
            </w:pPr>
            <w:r w:rsidRPr="007F5C48">
              <w:rPr>
                <w:b/>
                <w:sz w:val="18"/>
                <w:szCs w:val="18"/>
              </w:rPr>
              <w:t>Наименование Объекта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F5C48" w:rsidRPr="007F5C48" w:rsidRDefault="007F5C48" w:rsidP="00E90841">
            <w:pPr>
              <w:jc w:val="center"/>
              <w:rPr>
                <w:b/>
                <w:sz w:val="18"/>
                <w:szCs w:val="18"/>
              </w:rPr>
            </w:pPr>
            <w:r w:rsidRPr="007F5C48">
              <w:rPr>
                <w:b/>
                <w:sz w:val="18"/>
                <w:szCs w:val="18"/>
              </w:rPr>
              <w:t>Период выполнения работ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F5C48" w:rsidRPr="007F5C48" w:rsidRDefault="007F5C48" w:rsidP="00AF513F">
            <w:pPr>
              <w:jc w:val="center"/>
              <w:rPr>
                <w:b/>
                <w:sz w:val="18"/>
                <w:szCs w:val="18"/>
              </w:rPr>
            </w:pPr>
            <w:r w:rsidRPr="007F5C48">
              <w:rPr>
                <w:b/>
                <w:sz w:val="18"/>
                <w:szCs w:val="18"/>
              </w:rPr>
              <w:t>Цена этапа, тыс.руб. без НДС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F5C48" w:rsidRPr="007F5C48" w:rsidRDefault="007F5C48" w:rsidP="00AF513F">
            <w:pPr>
              <w:jc w:val="center"/>
              <w:rPr>
                <w:b/>
                <w:sz w:val="18"/>
                <w:szCs w:val="18"/>
              </w:rPr>
            </w:pPr>
            <w:r w:rsidRPr="007F5C48">
              <w:rPr>
                <w:b/>
                <w:sz w:val="18"/>
                <w:szCs w:val="18"/>
              </w:rPr>
              <w:t>Сумма НДС (20%),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F5C48" w:rsidRPr="007F5C48" w:rsidRDefault="007F5C48" w:rsidP="00AF51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Стоимост</w:t>
            </w:r>
            <w:r w:rsidRPr="007F5C48">
              <w:rPr>
                <w:b/>
                <w:sz w:val="18"/>
                <w:szCs w:val="18"/>
              </w:rPr>
              <w:t>, тыс. руб. с НДС</w:t>
            </w:r>
          </w:p>
        </w:tc>
      </w:tr>
      <w:tr w:rsidR="007F5C48" w:rsidRPr="007F5C48" w:rsidTr="005271AB">
        <w:trPr>
          <w:trHeight w:val="11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:rsidR="007F5C48" w:rsidRPr="007F5C48" w:rsidRDefault="007F5C48" w:rsidP="00AF513F">
            <w:pPr>
              <w:rPr>
                <w:sz w:val="22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F5C48" w:rsidRPr="007F5C48" w:rsidRDefault="007F5C48" w:rsidP="00AF513F">
            <w:pPr>
              <w:rPr>
                <w:sz w:val="22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F5C48" w:rsidRPr="007F5C48" w:rsidRDefault="007F5C48" w:rsidP="00AF513F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5C48" w:rsidRPr="007F5C48" w:rsidRDefault="007F5C48" w:rsidP="00AF513F">
            <w:pPr>
              <w:jc w:val="center"/>
              <w:rPr>
                <w:b/>
                <w:sz w:val="18"/>
                <w:szCs w:val="18"/>
              </w:rPr>
            </w:pPr>
            <w:r w:rsidRPr="007F5C48">
              <w:rPr>
                <w:b/>
                <w:sz w:val="18"/>
                <w:szCs w:val="18"/>
              </w:rPr>
              <w:t>Начало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5C48" w:rsidRPr="007F5C48" w:rsidRDefault="007F5C48" w:rsidP="00AF513F">
            <w:pPr>
              <w:jc w:val="center"/>
              <w:rPr>
                <w:b/>
                <w:sz w:val="18"/>
                <w:szCs w:val="18"/>
              </w:rPr>
            </w:pPr>
            <w:r w:rsidRPr="007F5C48">
              <w:rPr>
                <w:b/>
                <w:sz w:val="18"/>
                <w:szCs w:val="18"/>
              </w:rPr>
              <w:t>Окончание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F5C48" w:rsidRPr="007F5C48" w:rsidRDefault="007F5C48" w:rsidP="00AF513F">
            <w:pPr>
              <w:rPr>
                <w:sz w:val="22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F5C48" w:rsidRPr="007F5C48" w:rsidRDefault="007F5C48" w:rsidP="00AF513F">
            <w:pPr>
              <w:rPr>
                <w:sz w:val="22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F5C48" w:rsidRPr="007F5C48" w:rsidRDefault="007F5C48" w:rsidP="00AF513F">
            <w:pPr>
              <w:rPr>
                <w:sz w:val="22"/>
                <w:szCs w:val="20"/>
              </w:rPr>
            </w:pPr>
          </w:p>
        </w:tc>
      </w:tr>
      <w:tr w:rsidR="007F5C48" w:rsidRPr="007F5C48" w:rsidTr="005271AB">
        <w:trPr>
          <w:cantSplit/>
          <w:trHeight w:val="1134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7F5C48" w:rsidRPr="007F5C48" w:rsidRDefault="007F5C48" w:rsidP="00257962">
            <w:pPr>
              <w:tabs>
                <w:tab w:val="left" w:pos="1217"/>
              </w:tabs>
              <w:rPr>
                <w:sz w:val="18"/>
                <w:szCs w:val="18"/>
              </w:rPr>
            </w:pPr>
            <w:r w:rsidRPr="007F5C48">
              <w:rPr>
                <w:sz w:val="18"/>
                <w:szCs w:val="18"/>
              </w:rPr>
              <w:t>Оснащение ПС 110 кВ Полевая цифровыми каналами связи, строительство ВОЛС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5C48" w:rsidRPr="007F5C48" w:rsidRDefault="007F5C48" w:rsidP="00257962">
            <w:pPr>
              <w:jc w:val="center"/>
              <w:rPr>
                <w:sz w:val="18"/>
                <w:szCs w:val="18"/>
              </w:rPr>
            </w:pPr>
            <w:r w:rsidRPr="007F5C48">
              <w:rPr>
                <w:sz w:val="18"/>
                <w:szCs w:val="18"/>
              </w:rPr>
              <w:t>ЛСР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5C48" w:rsidRPr="007F5C48" w:rsidRDefault="007F5C48" w:rsidP="00257962">
            <w:pPr>
              <w:tabs>
                <w:tab w:val="left" w:pos="1217"/>
              </w:tabs>
              <w:rPr>
                <w:sz w:val="18"/>
                <w:szCs w:val="18"/>
              </w:rPr>
            </w:pPr>
            <w:r w:rsidRPr="007F5C48">
              <w:rPr>
                <w:sz w:val="18"/>
                <w:szCs w:val="18"/>
              </w:rPr>
              <w:t>Оснащение ПС 110 кВ Полевая цифровыми каналами связи, строительство ВОЛС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5C48" w:rsidRPr="007F5C48" w:rsidRDefault="007F5C48" w:rsidP="00257962">
            <w:pPr>
              <w:jc w:val="center"/>
              <w:rPr>
                <w:sz w:val="18"/>
                <w:szCs w:val="18"/>
              </w:rPr>
            </w:pPr>
            <w:r w:rsidRPr="007F5C48">
              <w:rPr>
                <w:sz w:val="18"/>
                <w:szCs w:val="18"/>
              </w:rPr>
              <w:t>С момента заключения договора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5C48" w:rsidRPr="007F5C48" w:rsidRDefault="007F5C48" w:rsidP="00257962">
            <w:pPr>
              <w:jc w:val="center"/>
              <w:rPr>
                <w:sz w:val="18"/>
                <w:szCs w:val="18"/>
              </w:rPr>
            </w:pPr>
            <w:r w:rsidRPr="007F5C48">
              <w:rPr>
                <w:sz w:val="18"/>
                <w:szCs w:val="18"/>
              </w:rPr>
              <w:t>21.12.23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5C48" w:rsidRPr="007F5C48" w:rsidRDefault="007F5C48" w:rsidP="007F5C48">
            <w:pPr>
              <w:rPr>
                <w:sz w:val="18"/>
                <w:szCs w:val="18"/>
              </w:rPr>
            </w:pPr>
            <w:r w:rsidRPr="007F5C48">
              <w:rPr>
                <w:sz w:val="18"/>
                <w:szCs w:val="18"/>
              </w:rPr>
              <w:t>16 725 363,00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5C48" w:rsidRPr="007F5C48" w:rsidRDefault="007F5C48" w:rsidP="00257962">
            <w:pPr>
              <w:jc w:val="center"/>
              <w:rPr>
                <w:sz w:val="18"/>
                <w:szCs w:val="18"/>
              </w:rPr>
            </w:pPr>
            <w:r w:rsidRPr="007F5C4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 </w:t>
            </w:r>
            <w:r w:rsidRPr="007F5C48">
              <w:rPr>
                <w:sz w:val="18"/>
                <w:szCs w:val="18"/>
              </w:rPr>
              <w:t>345</w:t>
            </w:r>
            <w:r>
              <w:rPr>
                <w:sz w:val="18"/>
                <w:szCs w:val="18"/>
              </w:rPr>
              <w:t xml:space="preserve"> </w:t>
            </w:r>
            <w:r w:rsidRPr="007F5C48">
              <w:rPr>
                <w:sz w:val="18"/>
                <w:szCs w:val="18"/>
              </w:rPr>
              <w:t>072,6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5C48" w:rsidRPr="007F5C48" w:rsidRDefault="007F5C48" w:rsidP="007F5C48">
            <w:pPr>
              <w:rPr>
                <w:sz w:val="18"/>
                <w:szCs w:val="18"/>
              </w:rPr>
            </w:pPr>
            <w:r w:rsidRPr="007F5C48">
              <w:rPr>
                <w:sz w:val="18"/>
                <w:szCs w:val="18"/>
              </w:rPr>
              <w:t>20</w:t>
            </w:r>
            <w:r w:rsidR="005271AB">
              <w:rPr>
                <w:sz w:val="18"/>
                <w:szCs w:val="18"/>
              </w:rPr>
              <w:t> </w:t>
            </w:r>
            <w:r w:rsidRPr="007F5C48">
              <w:rPr>
                <w:sz w:val="18"/>
                <w:szCs w:val="18"/>
              </w:rPr>
              <w:t>070</w:t>
            </w:r>
            <w:r w:rsidR="005271AB">
              <w:rPr>
                <w:sz w:val="18"/>
                <w:szCs w:val="18"/>
              </w:rPr>
              <w:t xml:space="preserve"> </w:t>
            </w:r>
            <w:r w:rsidRPr="007F5C48">
              <w:rPr>
                <w:sz w:val="18"/>
                <w:szCs w:val="18"/>
              </w:rPr>
              <w:t>435,6</w:t>
            </w:r>
            <w:r w:rsidR="005271AB">
              <w:rPr>
                <w:sz w:val="18"/>
                <w:szCs w:val="18"/>
              </w:rPr>
              <w:t>0</w:t>
            </w:r>
          </w:p>
        </w:tc>
      </w:tr>
      <w:tr w:rsidR="007F5C48" w:rsidRPr="007F5C48" w:rsidTr="005271AB">
        <w:trPr>
          <w:trHeight w:val="383"/>
          <w:jc w:val="center"/>
        </w:trPr>
        <w:tc>
          <w:tcPr>
            <w:tcW w:w="7366" w:type="dxa"/>
            <w:gridSpan w:val="6"/>
            <w:shd w:val="clear" w:color="auto" w:fill="auto"/>
            <w:vAlign w:val="center"/>
          </w:tcPr>
          <w:p w:rsidR="007F5C48" w:rsidRPr="007F5C48" w:rsidRDefault="007F5C48" w:rsidP="007F5C48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7F5C48">
              <w:rPr>
                <w:b/>
                <w:sz w:val="22"/>
                <w:szCs w:val="20"/>
              </w:rPr>
              <w:t>Всего по Договору, тыс. руб. без НДС:</w:t>
            </w:r>
            <w:r w:rsidRPr="007F5C48">
              <w:t xml:space="preserve">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7F5C48" w:rsidRPr="007F5C48" w:rsidRDefault="007F5C48" w:rsidP="007F5C48">
            <w:pPr>
              <w:jc w:val="center"/>
              <w:rPr>
                <w:sz w:val="20"/>
                <w:szCs w:val="20"/>
              </w:rPr>
            </w:pPr>
            <w:r w:rsidRPr="007F5C48">
              <w:rPr>
                <w:sz w:val="20"/>
                <w:szCs w:val="20"/>
              </w:rPr>
              <w:t>16 725 363,00</w:t>
            </w:r>
          </w:p>
        </w:tc>
      </w:tr>
    </w:tbl>
    <w:p w:rsidR="005271AB" w:rsidRDefault="005271AB" w:rsidP="00A60608">
      <w:pPr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927A60" w:rsidRPr="007F5C48" w:rsidRDefault="00034668" w:rsidP="00A6060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3.2.</w:t>
      </w:r>
      <w:r w:rsidR="008C577A" w:rsidRPr="007F5C48">
        <w:rPr>
          <w:sz w:val="26"/>
          <w:szCs w:val="26"/>
        </w:rPr>
        <w:t>5</w:t>
      </w:r>
      <w:r w:rsidR="00927A60" w:rsidRPr="007F5C48">
        <w:rPr>
          <w:sz w:val="26"/>
          <w:szCs w:val="26"/>
        </w:rPr>
        <w:t>. 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за 10 дней до предполагаемого начала работ предоставляются для согласования Заказчику.</w:t>
      </w:r>
    </w:p>
    <w:p w:rsidR="00927A60" w:rsidRPr="007F5C48" w:rsidRDefault="00927A60" w:rsidP="00A60608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Режим выполнения работ – по согласованному с Заказчиком</w:t>
      </w:r>
      <w:r w:rsidR="003D5D15" w:rsidRPr="007F5C48">
        <w:rPr>
          <w:sz w:val="26"/>
          <w:szCs w:val="26"/>
        </w:rPr>
        <w:t>,</w:t>
      </w:r>
      <w:r w:rsidRPr="007F5C48">
        <w:rPr>
          <w:sz w:val="26"/>
          <w:szCs w:val="26"/>
        </w:rPr>
        <w:t xml:space="preserve"> не менее</w:t>
      </w:r>
      <w:r w:rsidR="003D5D15" w:rsidRPr="007F5C48">
        <w:rPr>
          <w:sz w:val="26"/>
          <w:szCs w:val="26"/>
        </w:rPr>
        <w:t>,</w:t>
      </w:r>
      <w:r w:rsidRPr="007F5C48">
        <w:rPr>
          <w:sz w:val="26"/>
          <w:szCs w:val="26"/>
        </w:rPr>
        <w:t xml:space="preserve"> чем за 10 </w:t>
      </w:r>
      <w:r w:rsidRPr="007F5C48">
        <w:rPr>
          <w:sz w:val="26"/>
          <w:szCs w:val="26"/>
        </w:rPr>
        <w:lastRenderedPageBreak/>
        <w:t>дней до начала работ</w:t>
      </w:r>
      <w:r w:rsidR="003D5D15" w:rsidRPr="007F5C48">
        <w:rPr>
          <w:sz w:val="26"/>
          <w:szCs w:val="26"/>
        </w:rPr>
        <w:t>,</w:t>
      </w:r>
      <w:r w:rsidRPr="007F5C48">
        <w:rPr>
          <w:sz w:val="26"/>
          <w:szCs w:val="26"/>
        </w:rPr>
        <w:t xml:space="preserve"> графику. </w:t>
      </w:r>
    </w:p>
    <w:p w:rsidR="009C765D" w:rsidRPr="007F5C48" w:rsidRDefault="00927A60" w:rsidP="009C765D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B57331" w:rsidRPr="007F5C48" w:rsidRDefault="00B57331" w:rsidP="00B57331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3</w:t>
      </w:r>
      <w:r w:rsidR="00322293" w:rsidRPr="007F5C48">
        <w:rPr>
          <w:sz w:val="26"/>
          <w:szCs w:val="26"/>
        </w:rPr>
        <w:t>.2.</w:t>
      </w:r>
      <w:r w:rsidR="008C577A" w:rsidRPr="007F5C48">
        <w:rPr>
          <w:sz w:val="26"/>
          <w:szCs w:val="26"/>
        </w:rPr>
        <w:t>6</w:t>
      </w:r>
      <w:r w:rsidRPr="007F5C48">
        <w:rPr>
          <w:sz w:val="26"/>
          <w:szCs w:val="26"/>
        </w:rPr>
        <w:t>. Организация и проведение пусконаладочных работ осуществляется согласно «Временного положения об организации и проведении пусконаладочных работ систем технологического управления на объектах Группы РусГидро», утверждённого</w:t>
      </w:r>
      <w:r w:rsidRPr="007F5C48">
        <w:rPr>
          <w:color w:val="000000"/>
          <w:sz w:val="26"/>
          <w:szCs w:val="26"/>
        </w:rPr>
        <w:t xml:space="preserve"> приказом ПАО «РусГидро» от 11.12.2017 № 855. </w:t>
      </w:r>
      <w:r w:rsidRPr="007F5C48">
        <w:rPr>
          <w:sz w:val="26"/>
          <w:szCs w:val="26"/>
        </w:rPr>
        <w:t xml:space="preserve"> </w:t>
      </w:r>
    </w:p>
    <w:p w:rsidR="00927A60" w:rsidRPr="007F5C48" w:rsidRDefault="00034668" w:rsidP="00A60608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3.2.</w:t>
      </w:r>
      <w:r w:rsidR="008C577A" w:rsidRPr="007F5C48">
        <w:rPr>
          <w:sz w:val="26"/>
          <w:szCs w:val="26"/>
        </w:rPr>
        <w:t>7</w:t>
      </w:r>
      <w:r w:rsidR="00927A60" w:rsidRPr="007F5C48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927A60" w:rsidRPr="007F5C48" w:rsidRDefault="00927A60" w:rsidP="00A60608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Pr="007F5C48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</w:t>
      </w:r>
      <w:r w:rsidR="002C24C4" w:rsidRPr="007F5C48">
        <w:rPr>
          <w:sz w:val="26"/>
          <w:szCs w:val="26"/>
        </w:rPr>
        <w:t>объектов филиала АО «ДРСК» «</w:t>
      </w:r>
      <w:r w:rsidR="00860F4E" w:rsidRPr="007F5C48">
        <w:rPr>
          <w:sz w:val="26"/>
          <w:szCs w:val="26"/>
        </w:rPr>
        <w:t xml:space="preserve">Амурские </w:t>
      </w:r>
      <w:r w:rsidR="002C24C4" w:rsidRPr="007F5C48">
        <w:rPr>
          <w:sz w:val="26"/>
          <w:szCs w:val="26"/>
        </w:rPr>
        <w:t>ЭС».</w:t>
      </w:r>
    </w:p>
    <w:p w:rsidR="00927A60" w:rsidRPr="007F5C48" w:rsidRDefault="00034668" w:rsidP="00A124F2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3.2.</w:t>
      </w:r>
      <w:r w:rsidR="008C577A" w:rsidRPr="007F5C48">
        <w:rPr>
          <w:sz w:val="26"/>
          <w:szCs w:val="26"/>
        </w:rPr>
        <w:t>8</w:t>
      </w:r>
      <w:r w:rsidR="00927A60" w:rsidRPr="007F5C48">
        <w:rPr>
          <w:sz w:val="26"/>
          <w:szCs w:val="26"/>
        </w:rPr>
        <w:t>. Обеспечить в установленном у Заказчика порядке оформление наряд-допуска на производство работ</w:t>
      </w:r>
      <w:r w:rsidR="00A124F2" w:rsidRPr="007F5C48">
        <w:rPr>
          <w:sz w:val="26"/>
          <w:szCs w:val="26"/>
        </w:rPr>
        <w:t xml:space="preserve"> и подачи соответствующей диспетчер</w:t>
      </w:r>
      <w:r w:rsidR="00B63045" w:rsidRPr="007F5C48">
        <w:rPr>
          <w:sz w:val="26"/>
          <w:szCs w:val="26"/>
        </w:rPr>
        <w:t>ской заявки через персонал ОДИАС</w:t>
      </w:r>
      <w:r w:rsidR="00A124F2" w:rsidRPr="007F5C48">
        <w:rPr>
          <w:sz w:val="26"/>
          <w:szCs w:val="26"/>
        </w:rPr>
        <w:t xml:space="preserve"> филиала</w:t>
      </w:r>
      <w:r w:rsidR="00A52E10" w:rsidRPr="007F5C48">
        <w:rPr>
          <w:sz w:val="26"/>
          <w:szCs w:val="26"/>
        </w:rPr>
        <w:t xml:space="preserve"> АО «ДРСК» «</w:t>
      </w:r>
      <w:r w:rsidR="00860F4E" w:rsidRPr="007F5C48">
        <w:rPr>
          <w:sz w:val="26"/>
          <w:szCs w:val="26"/>
        </w:rPr>
        <w:t xml:space="preserve">Амурские </w:t>
      </w:r>
      <w:r w:rsidR="00A52E10" w:rsidRPr="007F5C48">
        <w:rPr>
          <w:sz w:val="26"/>
          <w:szCs w:val="26"/>
        </w:rPr>
        <w:t>ЭС»</w:t>
      </w:r>
      <w:r w:rsidR="00A124F2" w:rsidRPr="007F5C48">
        <w:rPr>
          <w:sz w:val="26"/>
          <w:szCs w:val="26"/>
        </w:rPr>
        <w:t>.</w:t>
      </w:r>
    </w:p>
    <w:p w:rsidR="00927A60" w:rsidRPr="007F5C48" w:rsidRDefault="00034668" w:rsidP="00A60608">
      <w:pPr>
        <w:ind w:firstLine="720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3.2.</w:t>
      </w:r>
      <w:r w:rsidR="008C577A" w:rsidRPr="007F5C48">
        <w:rPr>
          <w:sz w:val="26"/>
          <w:szCs w:val="26"/>
        </w:rPr>
        <w:t>9</w:t>
      </w:r>
      <w:r w:rsidR="00927A60" w:rsidRPr="007F5C48">
        <w:rPr>
          <w:sz w:val="26"/>
          <w:szCs w:val="26"/>
        </w:rPr>
        <w:t>. Подрядчик получае</w:t>
      </w:r>
      <w:r w:rsidR="002C24C4" w:rsidRPr="007F5C48">
        <w:rPr>
          <w:sz w:val="26"/>
          <w:szCs w:val="26"/>
        </w:rPr>
        <w:t>т все необходимые согласования</w:t>
      </w:r>
      <w:r w:rsidR="00927A60" w:rsidRPr="007F5C48">
        <w:rPr>
          <w:sz w:val="26"/>
          <w:szCs w:val="26"/>
        </w:rPr>
        <w:t xml:space="preserve">, осуществляет доставку материалов и оборудования, перебазировку персонала и техники, а также выполняет полный комплекс пуско-наладочных работ и испытаний, необходимых для ввода объекта в эксплуатацию. </w:t>
      </w:r>
    </w:p>
    <w:p w:rsidR="00927A60" w:rsidRPr="007F5C48" w:rsidRDefault="00927A60" w:rsidP="00A60608">
      <w:pPr>
        <w:ind w:firstLine="720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:rsidR="005D7C59" w:rsidRPr="007F5C48" w:rsidRDefault="005D7C59" w:rsidP="00A60608">
      <w:pPr>
        <w:ind w:firstLine="720"/>
        <w:jc w:val="both"/>
        <w:rPr>
          <w:sz w:val="26"/>
          <w:szCs w:val="26"/>
        </w:rPr>
      </w:pPr>
    </w:p>
    <w:p w:rsidR="00CE3513" w:rsidRPr="007F5C48" w:rsidRDefault="0078388A" w:rsidP="00A60608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7F5C48">
        <w:rPr>
          <w:b/>
          <w:sz w:val="26"/>
          <w:szCs w:val="26"/>
        </w:rPr>
        <w:t>Сроки выполнения работ:</w:t>
      </w:r>
    </w:p>
    <w:p w:rsidR="0078388A" w:rsidRPr="007F5C48" w:rsidRDefault="0047244B" w:rsidP="00A6060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7F5C48">
        <w:rPr>
          <w:sz w:val="26"/>
          <w:szCs w:val="26"/>
        </w:rPr>
        <w:t xml:space="preserve">Срок начала работ – </w:t>
      </w:r>
      <w:r w:rsidRPr="007F5C48">
        <w:rPr>
          <w:b/>
          <w:i/>
          <w:sz w:val="26"/>
          <w:szCs w:val="26"/>
        </w:rPr>
        <w:t xml:space="preserve">с </w:t>
      </w:r>
      <w:r w:rsidR="00936FDA" w:rsidRPr="007F5C48">
        <w:rPr>
          <w:b/>
          <w:i/>
          <w:sz w:val="26"/>
          <w:szCs w:val="26"/>
        </w:rPr>
        <w:t>момента заключения договора</w:t>
      </w:r>
    </w:p>
    <w:p w:rsidR="0047244B" w:rsidRPr="007F5C48" w:rsidRDefault="0047244B" w:rsidP="00A6060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7F5C48">
        <w:rPr>
          <w:sz w:val="26"/>
          <w:szCs w:val="26"/>
        </w:rPr>
        <w:t xml:space="preserve">Срок окончания работ – </w:t>
      </w:r>
      <w:r w:rsidRPr="007F5C48">
        <w:rPr>
          <w:b/>
          <w:i/>
          <w:sz w:val="26"/>
          <w:szCs w:val="26"/>
        </w:rPr>
        <w:t xml:space="preserve">не позднее </w:t>
      </w:r>
      <w:r w:rsidR="00FD0DA5" w:rsidRPr="007F5C48">
        <w:rPr>
          <w:b/>
          <w:i/>
          <w:sz w:val="26"/>
          <w:szCs w:val="26"/>
        </w:rPr>
        <w:t>2</w:t>
      </w:r>
      <w:r w:rsidR="00257962" w:rsidRPr="007F5C48">
        <w:rPr>
          <w:b/>
          <w:i/>
          <w:sz w:val="26"/>
          <w:szCs w:val="26"/>
        </w:rPr>
        <w:t>1</w:t>
      </w:r>
      <w:r w:rsidR="008875EA" w:rsidRPr="007F5C48">
        <w:rPr>
          <w:b/>
          <w:i/>
          <w:sz w:val="26"/>
          <w:szCs w:val="26"/>
        </w:rPr>
        <w:t xml:space="preserve"> </w:t>
      </w:r>
      <w:r w:rsidR="006C573C" w:rsidRPr="007F5C48">
        <w:rPr>
          <w:b/>
          <w:i/>
          <w:sz w:val="26"/>
          <w:szCs w:val="26"/>
        </w:rPr>
        <w:t>дека</w:t>
      </w:r>
      <w:r w:rsidR="008373F7" w:rsidRPr="007F5C48">
        <w:rPr>
          <w:b/>
          <w:i/>
          <w:sz w:val="26"/>
          <w:szCs w:val="26"/>
        </w:rPr>
        <w:t>бря</w:t>
      </w:r>
      <w:r w:rsidR="008875EA" w:rsidRPr="007F5C48">
        <w:rPr>
          <w:b/>
          <w:i/>
          <w:sz w:val="26"/>
          <w:szCs w:val="26"/>
        </w:rPr>
        <w:t xml:space="preserve"> 20</w:t>
      </w:r>
      <w:r w:rsidR="00B01B54" w:rsidRPr="007F5C48">
        <w:rPr>
          <w:b/>
          <w:i/>
          <w:sz w:val="26"/>
          <w:szCs w:val="26"/>
        </w:rPr>
        <w:t>2</w:t>
      </w:r>
      <w:r w:rsidR="00FD0DA5" w:rsidRPr="007F5C48">
        <w:rPr>
          <w:b/>
          <w:i/>
          <w:sz w:val="26"/>
          <w:szCs w:val="26"/>
        </w:rPr>
        <w:t>3</w:t>
      </w:r>
      <w:r w:rsidR="00BE7865" w:rsidRPr="007F5C48">
        <w:rPr>
          <w:b/>
          <w:i/>
          <w:sz w:val="26"/>
          <w:szCs w:val="26"/>
        </w:rPr>
        <w:t xml:space="preserve"> </w:t>
      </w:r>
      <w:r w:rsidRPr="007F5C48">
        <w:rPr>
          <w:b/>
          <w:i/>
          <w:sz w:val="26"/>
          <w:szCs w:val="26"/>
        </w:rPr>
        <w:t>г</w:t>
      </w:r>
      <w:r w:rsidRPr="007F5C48">
        <w:rPr>
          <w:sz w:val="26"/>
          <w:szCs w:val="26"/>
        </w:rPr>
        <w:t>.</w:t>
      </w:r>
    </w:p>
    <w:p w:rsidR="005D7C59" w:rsidRPr="007F5C48" w:rsidRDefault="005D7C59" w:rsidP="005D7C59">
      <w:pPr>
        <w:pStyle w:val="a8"/>
        <w:widowControl w:val="0"/>
        <w:tabs>
          <w:tab w:val="left" w:pos="0"/>
        </w:tabs>
        <w:ind w:left="709"/>
        <w:jc w:val="both"/>
        <w:rPr>
          <w:b/>
          <w:i/>
          <w:sz w:val="26"/>
          <w:szCs w:val="26"/>
        </w:rPr>
      </w:pPr>
    </w:p>
    <w:p w:rsidR="0047244B" w:rsidRPr="007F5C48" w:rsidRDefault="0047244B" w:rsidP="00A60608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7F5C48">
        <w:rPr>
          <w:b/>
          <w:sz w:val="26"/>
          <w:szCs w:val="26"/>
        </w:rPr>
        <w:t>Пос</w:t>
      </w:r>
      <w:r w:rsidR="00E72CB0" w:rsidRPr="007F5C48">
        <w:rPr>
          <w:b/>
          <w:sz w:val="26"/>
          <w:szCs w:val="26"/>
        </w:rPr>
        <w:t>тавка оборудования и материалов:</w:t>
      </w:r>
    </w:p>
    <w:p w:rsidR="0047244B" w:rsidRPr="007F5C48" w:rsidRDefault="0047244B" w:rsidP="00A60608">
      <w:pPr>
        <w:numPr>
          <w:ilvl w:val="1"/>
          <w:numId w:val="7"/>
        </w:numPr>
        <w:contextualSpacing/>
        <w:rPr>
          <w:sz w:val="26"/>
          <w:szCs w:val="26"/>
        </w:rPr>
      </w:pPr>
      <w:r w:rsidRPr="007F5C48">
        <w:rPr>
          <w:sz w:val="26"/>
          <w:szCs w:val="26"/>
        </w:rPr>
        <w:t>Общие</w:t>
      </w:r>
      <w:r w:rsidR="00E72CB0" w:rsidRPr="007F5C48">
        <w:rPr>
          <w:sz w:val="26"/>
          <w:szCs w:val="26"/>
        </w:rPr>
        <w:t xml:space="preserve"> требования к условиям поставки:</w:t>
      </w:r>
      <w:r w:rsidRPr="007F5C48">
        <w:rPr>
          <w:sz w:val="26"/>
          <w:szCs w:val="26"/>
        </w:rPr>
        <w:t xml:space="preserve"> </w:t>
      </w:r>
    </w:p>
    <w:p w:rsidR="0047244B" w:rsidRPr="007F5C48" w:rsidRDefault="000C5D6E" w:rsidP="00A60608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 w:rsidRPr="007F5C48">
        <w:rPr>
          <w:bCs/>
          <w:sz w:val="26"/>
          <w:szCs w:val="26"/>
        </w:rPr>
        <w:t>5</w:t>
      </w:r>
      <w:r w:rsidR="0047244B" w:rsidRPr="007F5C48">
        <w:rPr>
          <w:bCs/>
          <w:sz w:val="26"/>
          <w:szCs w:val="26"/>
        </w:rPr>
        <w:t>.1.</w:t>
      </w:r>
      <w:r w:rsidR="004C54C5" w:rsidRPr="007F5C48">
        <w:rPr>
          <w:bCs/>
          <w:sz w:val="26"/>
          <w:szCs w:val="26"/>
        </w:rPr>
        <w:t>1</w:t>
      </w:r>
      <w:r w:rsidR="0047244B" w:rsidRPr="007F5C48">
        <w:rPr>
          <w:bCs/>
          <w:sz w:val="26"/>
          <w:szCs w:val="26"/>
        </w:rPr>
        <w:t xml:space="preserve">. Комплектация </w:t>
      </w:r>
      <w:r w:rsidR="004C54C5" w:rsidRPr="007F5C48">
        <w:rPr>
          <w:bCs/>
          <w:sz w:val="26"/>
          <w:szCs w:val="26"/>
        </w:rPr>
        <w:t>всем</w:t>
      </w:r>
      <w:r w:rsidR="0047244B" w:rsidRPr="007F5C48">
        <w:rPr>
          <w:bCs/>
          <w:sz w:val="26"/>
          <w:szCs w:val="26"/>
        </w:rPr>
        <w:t xml:space="preserve"> необходимым </w:t>
      </w:r>
      <w:r w:rsidR="004C54C5" w:rsidRPr="007F5C48">
        <w:rPr>
          <w:bCs/>
          <w:sz w:val="26"/>
          <w:szCs w:val="26"/>
        </w:rPr>
        <w:t xml:space="preserve">оборудованием и </w:t>
      </w:r>
      <w:r w:rsidR="0047244B" w:rsidRPr="007F5C48">
        <w:rPr>
          <w:bCs/>
          <w:sz w:val="26"/>
          <w:szCs w:val="26"/>
        </w:rPr>
        <w:t>материалами для выполнения работ осуществляется подрядчиком самостоятельно в полном объеме, в соответствии с</w:t>
      </w:r>
      <w:r w:rsidR="00FD0DA5" w:rsidRPr="007F5C48">
        <w:rPr>
          <w:bCs/>
          <w:sz w:val="26"/>
          <w:szCs w:val="26"/>
        </w:rPr>
        <w:t>о</w:t>
      </w:r>
      <w:r w:rsidR="0047244B" w:rsidRPr="007F5C48">
        <w:rPr>
          <w:bCs/>
          <w:sz w:val="26"/>
          <w:szCs w:val="26"/>
        </w:rPr>
        <w:t xml:space="preserve"> </w:t>
      </w:r>
      <w:r w:rsidR="00FD0DA5" w:rsidRPr="007F5C48">
        <w:rPr>
          <w:bCs/>
          <w:sz w:val="26"/>
          <w:szCs w:val="26"/>
        </w:rPr>
        <w:t xml:space="preserve">спецификацией и </w:t>
      </w:r>
      <w:r w:rsidR="0047244B" w:rsidRPr="007F5C48">
        <w:rPr>
          <w:bCs/>
          <w:sz w:val="26"/>
          <w:szCs w:val="26"/>
        </w:rPr>
        <w:t>с согласованием номенклатуры приобретаемых материалов и оборудования с Заказчиком.</w:t>
      </w:r>
    </w:p>
    <w:p w:rsidR="00FD0DA5" w:rsidRPr="005271AB" w:rsidRDefault="005271AB" w:rsidP="005271AB">
      <w:pPr>
        <w:widowControl w:val="0"/>
        <w:ind w:firstLine="708"/>
        <w:contextualSpacing/>
        <w:jc w:val="right"/>
        <w:rPr>
          <w:bCs/>
          <w:i/>
          <w:sz w:val="26"/>
          <w:szCs w:val="26"/>
        </w:rPr>
      </w:pPr>
      <w:r w:rsidRPr="005271AB">
        <w:rPr>
          <w:bCs/>
          <w:i/>
          <w:sz w:val="26"/>
          <w:szCs w:val="26"/>
        </w:rPr>
        <w:t>Таблица 3</w:t>
      </w:r>
    </w:p>
    <w:p w:rsidR="005271AB" w:rsidRPr="005271AB" w:rsidRDefault="005271AB" w:rsidP="005271AB">
      <w:pPr>
        <w:widowControl w:val="0"/>
        <w:ind w:firstLine="708"/>
        <w:contextualSpacing/>
        <w:jc w:val="right"/>
        <w:rPr>
          <w:bCs/>
          <w:i/>
          <w:sz w:val="26"/>
          <w:szCs w:val="26"/>
        </w:rPr>
      </w:pPr>
      <w:r w:rsidRPr="005271AB">
        <w:rPr>
          <w:bCs/>
          <w:i/>
          <w:sz w:val="26"/>
          <w:szCs w:val="26"/>
        </w:rPr>
        <w:t>Спецификация на материалы и оборудование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7044"/>
        <w:gridCol w:w="993"/>
        <w:gridCol w:w="915"/>
      </w:tblGrid>
      <w:tr w:rsidR="00FD0DA5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DA5" w:rsidRPr="007F5C48" w:rsidRDefault="00FD0DA5" w:rsidP="00FA6844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№ п/п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DA5" w:rsidRPr="007F5C48" w:rsidRDefault="00FD0DA5" w:rsidP="00FA6844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DA5" w:rsidRPr="007F5C48" w:rsidRDefault="00FD0DA5" w:rsidP="00FA6844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Количество</w:t>
            </w:r>
          </w:p>
        </w:tc>
      </w:tr>
      <w:tr w:rsidR="00FD0DA5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FD0DA5" w:rsidRPr="007F5C48" w:rsidRDefault="00FD0DA5" w:rsidP="00FA684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FD0DA5" w:rsidRPr="007F5C48" w:rsidRDefault="00257962" w:rsidP="00257962">
            <w:pPr>
              <w:jc w:val="center"/>
              <w:rPr>
                <w:b/>
                <w:bCs/>
                <w:sz w:val="22"/>
                <w:szCs w:val="22"/>
              </w:rPr>
            </w:pPr>
            <w:r w:rsidRPr="007F5C48">
              <w:rPr>
                <w:b/>
                <w:bCs/>
                <w:sz w:val="22"/>
                <w:szCs w:val="22"/>
              </w:rPr>
              <w:t>ВЛ 110 кВ Ивановка-Полевая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FD0DA5" w:rsidRPr="007F5C48" w:rsidRDefault="00FD0DA5" w:rsidP="00FA68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FD0DA5" w:rsidRPr="007F5C48" w:rsidRDefault="00FD0DA5" w:rsidP="00FA6844">
            <w:pPr>
              <w:jc w:val="center"/>
              <w:rPr>
                <w:sz w:val="22"/>
                <w:szCs w:val="22"/>
              </w:rPr>
            </w:pPr>
          </w:p>
        </w:tc>
      </w:tr>
      <w:tr w:rsidR="00FD0DA5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F5C48" w:rsidRDefault="00FD0DA5" w:rsidP="00FA6844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jc w:val="both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Крепление ВОК на опорах промежуточных ж/б, комплектов, Поддерживающее крепление ОКСН в составе: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1.</w:t>
            </w:r>
            <w:r w:rsidRPr="007F5C48">
              <w:rPr>
                <w:sz w:val="22"/>
                <w:szCs w:val="22"/>
              </w:rPr>
              <w:tab/>
              <w:t>Скоба СК-7-1А – 1 шт.;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2.</w:t>
            </w:r>
            <w:r w:rsidRPr="007F5C48">
              <w:rPr>
                <w:sz w:val="22"/>
                <w:szCs w:val="22"/>
              </w:rPr>
              <w:tab/>
              <w:t>Звено промежуточное трехлапчатое ПРТ-7-1 - 1шт.;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3.</w:t>
            </w:r>
            <w:r w:rsidRPr="007F5C48">
              <w:rPr>
                <w:sz w:val="22"/>
                <w:szCs w:val="22"/>
              </w:rPr>
              <w:tab/>
              <w:t>Зажим поддерживающий спиральный ПСО-12,5/13,5П-31 (с протектором и лодочкой) – 1шт.;</w:t>
            </w:r>
          </w:p>
          <w:p w:rsidR="00FD0DA5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4.</w:t>
            </w:r>
            <w:r w:rsidRPr="007F5C48">
              <w:rPr>
                <w:sz w:val="22"/>
                <w:szCs w:val="22"/>
              </w:rPr>
              <w:tab/>
              <w:t>Узел крепления поддерживающий ХП-450 к ж/б опоре СК-22 – 1 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F5C48" w:rsidRDefault="004B662F" w:rsidP="004B662F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</w:t>
            </w:r>
            <w:r w:rsidR="00622A59" w:rsidRPr="007F5C48">
              <w:rPr>
                <w:sz w:val="22"/>
                <w:szCs w:val="22"/>
              </w:rPr>
              <w:t>омпл.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F5C48" w:rsidRDefault="00622A59" w:rsidP="00FA6844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134</w:t>
            </w:r>
          </w:p>
        </w:tc>
      </w:tr>
      <w:tr w:rsidR="00FD0DA5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F5C48" w:rsidRDefault="00FD0DA5" w:rsidP="00FA6844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rPr>
                <w:bCs/>
                <w:sz w:val="22"/>
                <w:szCs w:val="22"/>
              </w:rPr>
            </w:pPr>
            <w:r w:rsidRPr="007F5C48">
              <w:rPr>
                <w:bCs/>
                <w:sz w:val="22"/>
                <w:szCs w:val="22"/>
              </w:rPr>
              <w:t>Крепление ВОК на опорах промежуточных ж/б, комплектов, Натяжное крепление ОКСН в составе:</w:t>
            </w:r>
          </w:p>
          <w:p w:rsidR="00622A59" w:rsidRPr="007F5C48" w:rsidRDefault="00622A59" w:rsidP="00622A59">
            <w:pPr>
              <w:rPr>
                <w:bCs/>
                <w:sz w:val="22"/>
                <w:szCs w:val="22"/>
              </w:rPr>
            </w:pPr>
            <w:r w:rsidRPr="007F5C48">
              <w:rPr>
                <w:bCs/>
                <w:sz w:val="22"/>
                <w:szCs w:val="22"/>
              </w:rPr>
              <w:t>1.</w:t>
            </w:r>
            <w:r w:rsidRPr="007F5C48">
              <w:rPr>
                <w:bCs/>
                <w:sz w:val="22"/>
                <w:szCs w:val="22"/>
              </w:rPr>
              <w:tab/>
              <w:t>Скоба СК-7-1А – 8 шт.;</w:t>
            </w:r>
          </w:p>
          <w:p w:rsidR="00622A59" w:rsidRPr="007F5C48" w:rsidRDefault="00622A59" w:rsidP="00622A59">
            <w:pPr>
              <w:rPr>
                <w:bCs/>
                <w:sz w:val="22"/>
                <w:szCs w:val="22"/>
              </w:rPr>
            </w:pPr>
            <w:r w:rsidRPr="007F5C48">
              <w:rPr>
                <w:bCs/>
                <w:sz w:val="22"/>
                <w:szCs w:val="22"/>
              </w:rPr>
              <w:t>2.</w:t>
            </w:r>
            <w:r w:rsidRPr="007F5C48">
              <w:rPr>
                <w:bCs/>
                <w:sz w:val="22"/>
                <w:szCs w:val="22"/>
              </w:rPr>
              <w:tab/>
              <w:t>Звено промежуточное Т-30-01 – 2 шт.;</w:t>
            </w:r>
          </w:p>
          <w:p w:rsidR="00622A59" w:rsidRPr="007F5C48" w:rsidRDefault="00622A59" w:rsidP="00622A59">
            <w:pPr>
              <w:rPr>
                <w:bCs/>
                <w:sz w:val="22"/>
                <w:szCs w:val="22"/>
              </w:rPr>
            </w:pPr>
            <w:r w:rsidRPr="007F5C48">
              <w:rPr>
                <w:bCs/>
                <w:sz w:val="22"/>
                <w:szCs w:val="22"/>
              </w:rPr>
              <w:t>3.</w:t>
            </w:r>
            <w:r w:rsidRPr="007F5C48">
              <w:rPr>
                <w:bCs/>
                <w:sz w:val="22"/>
                <w:szCs w:val="22"/>
              </w:rPr>
              <w:tab/>
              <w:t>Звено промежуточное ПР-20-01 – 2 шт.;</w:t>
            </w:r>
          </w:p>
          <w:p w:rsidR="00622A59" w:rsidRPr="007F5C48" w:rsidRDefault="00622A59" w:rsidP="00622A59">
            <w:pPr>
              <w:rPr>
                <w:bCs/>
                <w:sz w:val="22"/>
                <w:szCs w:val="22"/>
              </w:rPr>
            </w:pPr>
            <w:r w:rsidRPr="007F5C48">
              <w:rPr>
                <w:bCs/>
                <w:sz w:val="22"/>
                <w:szCs w:val="22"/>
              </w:rPr>
              <w:t>4.</w:t>
            </w:r>
            <w:r w:rsidRPr="007F5C48">
              <w:rPr>
                <w:bCs/>
                <w:sz w:val="22"/>
                <w:szCs w:val="22"/>
              </w:rPr>
              <w:tab/>
              <w:t>Звено промежуточное монтажное ПТМ-7-2 – 2 шт.;</w:t>
            </w:r>
          </w:p>
          <w:p w:rsidR="00622A59" w:rsidRPr="007F5C48" w:rsidRDefault="00622A59" w:rsidP="00622A59">
            <w:pPr>
              <w:rPr>
                <w:bCs/>
                <w:sz w:val="22"/>
                <w:szCs w:val="22"/>
              </w:rPr>
            </w:pPr>
            <w:r w:rsidRPr="007F5C48">
              <w:rPr>
                <w:bCs/>
                <w:sz w:val="22"/>
                <w:szCs w:val="22"/>
              </w:rPr>
              <w:t>5.</w:t>
            </w:r>
            <w:r w:rsidRPr="007F5C48">
              <w:rPr>
                <w:bCs/>
                <w:sz w:val="22"/>
                <w:szCs w:val="22"/>
              </w:rPr>
              <w:tab/>
              <w:t>Зажим натяжной спиральный НСО-35-12,4/13,5П(К-70) с коушем и протектором – 2 шт.;</w:t>
            </w:r>
          </w:p>
          <w:p w:rsidR="00FD0DA5" w:rsidRPr="007F5C48" w:rsidRDefault="00622A59" w:rsidP="00622A59">
            <w:pPr>
              <w:rPr>
                <w:bCs/>
                <w:sz w:val="22"/>
                <w:szCs w:val="22"/>
              </w:rPr>
            </w:pPr>
            <w:r w:rsidRPr="007F5C48">
              <w:rPr>
                <w:bCs/>
                <w:sz w:val="22"/>
                <w:szCs w:val="22"/>
              </w:rPr>
              <w:t>6.</w:t>
            </w:r>
            <w:r w:rsidRPr="007F5C48">
              <w:rPr>
                <w:bCs/>
                <w:sz w:val="22"/>
                <w:szCs w:val="22"/>
              </w:rPr>
              <w:tab/>
              <w:t>Узел крепления натяжной тип ХН-450 к ж/б опоре СК-22 – 1 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F5C48" w:rsidRDefault="004B662F" w:rsidP="004B662F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</w:t>
            </w:r>
            <w:r w:rsidR="00622A59" w:rsidRPr="007F5C48">
              <w:rPr>
                <w:sz w:val="22"/>
                <w:szCs w:val="22"/>
              </w:rPr>
              <w:t>омпл.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F5C48" w:rsidRDefault="00622A59" w:rsidP="00FA6844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</w:t>
            </w:r>
          </w:p>
        </w:tc>
      </w:tr>
      <w:tr w:rsidR="00FD0DA5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F5C48" w:rsidRDefault="00FD0DA5" w:rsidP="00FA6844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Крепление ВОК на анкерных опорах, комплектов, шт.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lastRenderedPageBreak/>
              <w:t>Натяжное крепление ОКСН в составе: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1.</w:t>
            </w:r>
            <w:r w:rsidRPr="007F5C48">
              <w:rPr>
                <w:sz w:val="22"/>
                <w:szCs w:val="22"/>
              </w:rPr>
              <w:tab/>
              <w:t>Скоба СК-7-1А – 4 шт.;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2.</w:t>
            </w:r>
            <w:r w:rsidRPr="007F5C48">
              <w:rPr>
                <w:sz w:val="22"/>
                <w:szCs w:val="22"/>
              </w:rPr>
              <w:tab/>
              <w:t>Звено промежуточное Т-30-01 – 1 шт.;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3.</w:t>
            </w:r>
            <w:r w:rsidRPr="007F5C48">
              <w:rPr>
                <w:sz w:val="22"/>
                <w:szCs w:val="22"/>
              </w:rPr>
              <w:tab/>
              <w:t>Звено промежуточное ПР-20-01 – 1 шт.;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4.</w:t>
            </w:r>
            <w:r w:rsidRPr="007F5C48">
              <w:rPr>
                <w:sz w:val="22"/>
                <w:szCs w:val="22"/>
              </w:rPr>
              <w:tab/>
              <w:t>Звено промежуточное монтажное ПТМ-7-2 – 1 шт.;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5.</w:t>
            </w:r>
            <w:r w:rsidRPr="007F5C48">
              <w:rPr>
                <w:sz w:val="22"/>
                <w:szCs w:val="22"/>
              </w:rPr>
              <w:tab/>
              <w:t>Зажим натяжной спиральный НСО-35-12,4/13,5П(К-70) с коушем и протектором – 1 шт.;</w:t>
            </w:r>
          </w:p>
          <w:p w:rsidR="00FD0DA5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6.</w:t>
            </w:r>
            <w:r w:rsidRPr="007F5C48">
              <w:rPr>
                <w:sz w:val="22"/>
                <w:szCs w:val="22"/>
              </w:rPr>
              <w:tab/>
              <w:t>Узел крепления УТП-01-16 – 1 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F5C48" w:rsidRDefault="004B662F" w:rsidP="004B662F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lastRenderedPageBreak/>
              <w:t>к</w:t>
            </w:r>
            <w:r w:rsidR="00622A59" w:rsidRPr="007F5C48">
              <w:rPr>
                <w:sz w:val="22"/>
                <w:szCs w:val="22"/>
              </w:rPr>
              <w:t>омпл.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F5C48" w:rsidRDefault="00622A59" w:rsidP="00FA6844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40</w:t>
            </w:r>
          </w:p>
        </w:tc>
      </w:tr>
      <w:tr w:rsidR="00622A59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Гаситель вибрации ГВ-4533-02М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4B662F" w:rsidP="004B662F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</w:t>
            </w:r>
            <w:r w:rsidR="00622A59" w:rsidRPr="007F5C48">
              <w:rPr>
                <w:sz w:val="22"/>
                <w:szCs w:val="22"/>
              </w:rPr>
              <w:t>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311</w:t>
            </w:r>
          </w:p>
        </w:tc>
      </w:tr>
      <w:tr w:rsidR="00622A59" w:rsidRPr="007F5C48" w:rsidTr="005D7C59">
        <w:trPr>
          <w:trHeight w:val="249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5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Муфты МТОК-К6 (с комплектом № 3 для ввода ОК в муфту МТОК К6 – 2 шт., комплектом кассет на 24 волокна, комплектом гильз 30 шт., зажим шлейфовый ЗКШ-2-11/14-4 ССД – 4 шт.)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4B662F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</w:t>
            </w:r>
            <w:r w:rsidR="00622A59" w:rsidRPr="007F5C48">
              <w:rPr>
                <w:sz w:val="22"/>
                <w:szCs w:val="22"/>
              </w:rPr>
              <w:t>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9</w:t>
            </w:r>
          </w:p>
        </w:tc>
      </w:tr>
      <w:tr w:rsidR="00622A59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6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Шкаф для размещения оптической муфты и технологического запаса оптического кабеля, Шкаф ССД 800х900х300 ШРМ-1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(с комплектом крепления шкафа: к анкерным опорам – 7 компл., к ж/б опорам – 2 компл.)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4B662F" w:rsidP="004B662F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</w:t>
            </w:r>
            <w:r w:rsidR="00622A59" w:rsidRPr="007F5C48">
              <w:rPr>
                <w:sz w:val="22"/>
                <w:szCs w:val="22"/>
              </w:rPr>
              <w:t>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9</w:t>
            </w:r>
          </w:p>
        </w:tc>
      </w:tr>
      <w:tr w:rsidR="00622A59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Оптический кросс стоечный КРС-24 (в комплекте кассеты на 24 волокна, комплектом гильз 30 шт., планки с розетками LC (на 24 волокна) – 1 комплект, пигтелы LC – 24 шт.)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4B662F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</w:t>
            </w:r>
            <w:r w:rsidR="00622A59" w:rsidRPr="007F5C48">
              <w:rPr>
                <w:sz w:val="22"/>
                <w:szCs w:val="22"/>
              </w:rPr>
              <w:t>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</w:t>
            </w:r>
          </w:p>
        </w:tc>
      </w:tr>
      <w:tr w:rsidR="00622A59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Кабель оптический ДПТ-Э-24У(3х8)-30,0 или аналог, общая длина линии, Строительные длины: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Оп.1-оп.22 – 4434 м;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Оп.22-оп.50 – 5855 м;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Оп.50-оп.71 – 4793 м;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Оп.71-оп.91 – 4268 м;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Оп.91-оп.109 – 4135 м;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Оп.109-оп.126 –3930 м;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Оп.126-оп.140 – 3421</w:t>
            </w:r>
            <w:r w:rsidR="00783DE0" w:rsidRPr="007F5C48">
              <w:rPr>
                <w:sz w:val="22"/>
                <w:szCs w:val="22"/>
              </w:rPr>
              <w:t xml:space="preserve"> </w:t>
            </w:r>
            <w:r w:rsidRPr="007F5C48">
              <w:rPr>
                <w:sz w:val="22"/>
                <w:szCs w:val="22"/>
              </w:rPr>
              <w:t>м;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Оп.140-оп.156 – 3637 км;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34473</w:t>
            </w:r>
          </w:p>
        </w:tc>
      </w:tr>
      <w:tr w:rsidR="00622A59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Крепление ВОК по зданию (скоба лапка, дюбель гвоздь)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4B662F" w:rsidP="004B662F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</w:t>
            </w:r>
            <w:r w:rsidR="00622A59" w:rsidRPr="007F5C48">
              <w:rPr>
                <w:sz w:val="22"/>
                <w:szCs w:val="22"/>
              </w:rPr>
              <w:t>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180</w:t>
            </w:r>
          </w:p>
        </w:tc>
      </w:tr>
      <w:tr w:rsidR="00622A59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1</w:t>
            </w:r>
            <w:r w:rsidRPr="007F5C4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Труба гофрированная ПНД 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F64281" w:rsidP="00F64281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150</w:t>
            </w:r>
          </w:p>
        </w:tc>
      </w:tr>
      <w:tr w:rsidR="00622A59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1</w:t>
            </w:r>
            <w:r w:rsidRPr="007F5C48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Крепление ВОК к стене здания, комплектов, Натяжное крепление ОКСН в составе: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1. Зажим натяжной для ОКСН ADSS-12-16 ССД, 12-16мм (ACADSS 14, PA-3001) – 15 шт;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2. Скоба СК-7-1А – 7 шт.;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3. Талреп крюк-кольцо М14 – 6 шт.;</w:t>
            </w:r>
          </w:p>
          <w:p w:rsidR="00622A59" w:rsidRPr="007F5C48" w:rsidRDefault="00622A59" w:rsidP="00622A59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4. Анкер болт с крюком, (М14х70мм) – 15 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4B662F" w:rsidP="004B662F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</w:t>
            </w:r>
            <w:r w:rsidR="00622A59" w:rsidRPr="007F5C48">
              <w:rPr>
                <w:sz w:val="22"/>
                <w:szCs w:val="22"/>
              </w:rPr>
              <w:t>омпл.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9" w:rsidRPr="007F5C48" w:rsidRDefault="00622A59" w:rsidP="00622A59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</w:t>
            </w:r>
          </w:p>
        </w:tc>
      </w:tr>
      <w:tr w:rsidR="00EE25B8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E25B8" w:rsidRPr="007F5C48" w:rsidRDefault="00EE25B8" w:rsidP="00EE25B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EE25B8" w:rsidRPr="007F5C48" w:rsidRDefault="00EE25B8" w:rsidP="00EE25B8">
            <w:pPr>
              <w:jc w:val="center"/>
              <w:rPr>
                <w:b/>
                <w:bCs/>
                <w:sz w:val="22"/>
                <w:szCs w:val="22"/>
              </w:rPr>
            </w:pPr>
            <w:r w:rsidRPr="007F5C48">
              <w:rPr>
                <w:b/>
                <w:bCs/>
                <w:sz w:val="22"/>
                <w:szCs w:val="22"/>
              </w:rPr>
              <w:t>ПС Полевая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EE25B8" w:rsidRPr="007F5C48" w:rsidRDefault="00EE25B8" w:rsidP="00EE2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EE25B8" w:rsidRPr="007F5C48" w:rsidRDefault="00EE25B8" w:rsidP="00EE25B8">
            <w:pPr>
              <w:jc w:val="center"/>
              <w:rPr>
                <w:sz w:val="22"/>
                <w:szCs w:val="22"/>
              </w:rPr>
            </w:pPr>
          </w:p>
        </w:tc>
      </w:tr>
      <w:tr w:rsidR="00EE25B8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B8" w:rsidRPr="007F5C48" w:rsidRDefault="00EE25B8" w:rsidP="00EE25B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B8" w:rsidRPr="007F5C48" w:rsidRDefault="00EB532D" w:rsidP="00EE25B8">
            <w:pPr>
              <w:rPr>
                <w:b/>
                <w:sz w:val="22"/>
                <w:szCs w:val="22"/>
              </w:rPr>
            </w:pPr>
            <w:r w:rsidRPr="007F5C48">
              <w:rPr>
                <w:b/>
                <w:sz w:val="22"/>
                <w:szCs w:val="22"/>
              </w:rPr>
              <w:t>Шкаф связи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B8" w:rsidRPr="007F5C48" w:rsidRDefault="00EE25B8" w:rsidP="00EE2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B8" w:rsidRPr="007F5C48" w:rsidRDefault="00EE25B8" w:rsidP="00EE25B8">
            <w:pPr>
              <w:jc w:val="center"/>
              <w:rPr>
                <w:sz w:val="22"/>
                <w:szCs w:val="22"/>
              </w:rPr>
            </w:pPr>
          </w:p>
        </w:tc>
      </w:tr>
      <w:tr w:rsidR="00EB53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2D" w:rsidRPr="007F5C48" w:rsidRDefault="00EB53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2D" w:rsidRPr="007F5C48" w:rsidRDefault="00EB532D" w:rsidP="005D7C59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Телекоммуникационный шкаф 19" напольный 42U, 600x800x2055мм, перфорированные передняя и задняя двери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2D" w:rsidRPr="007F5C48" w:rsidRDefault="00EB53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2D" w:rsidRPr="007F5C48" w:rsidRDefault="00EB53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7F5C48" w:rsidRPr="007F5C48" w:rsidTr="0031596D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C48" w:rsidRPr="007F5C48" w:rsidRDefault="007F5C48" w:rsidP="007F5C48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C48" w:rsidRPr="007F5C48" w:rsidRDefault="007F5C48" w:rsidP="007F5C48">
            <w:pPr>
              <w:rPr>
                <w:color w:val="000000"/>
              </w:rPr>
            </w:pPr>
            <w:r w:rsidRPr="007F5C48">
              <w:rPr>
                <w:color w:val="000000"/>
              </w:rPr>
              <w:t>Mаршрутизатор Ethernet, 4 порта 100/1000 BASE-T, 4 комбинированных порта 100/1000BASE-T/1000BASE-X SFP, 4Gb RAM, 220V AC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C48" w:rsidRPr="007F5C48" w:rsidRDefault="007F5C48" w:rsidP="007F5C48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C48" w:rsidRPr="007F5C48" w:rsidRDefault="007F5C48" w:rsidP="007F5C48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7F5C48" w:rsidRPr="007F5C48" w:rsidTr="0031596D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C48" w:rsidRPr="007F5C48" w:rsidRDefault="007F5C48" w:rsidP="007F5C48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C48" w:rsidRPr="007F5C48" w:rsidRDefault="007F5C48" w:rsidP="007F5C48">
            <w:pPr>
              <w:rPr>
                <w:color w:val="000000"/>
              </w:rPr>
            </w:pPr>
            <w:r w:rsidRPr="007F5C48">
              <w:rPr>
                <w:color w:val="000000"/>
              </w:rPr>
              <w:t xml:space="preserve">Коммутатор Ethernet уровня L3, 24порта 100/1000 Base-T, 4 порта 10GBase-X(SFP+), в комплекте 2 блоками питания 220V AC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C48" w:rsidRPr="007F5C48" w:rsidRDefault="007F5C48" w:rsidP="007F5C48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C48" w:rsidRPr="007F5C48" w:rsidRDefault="007F5C48" w:rsidP="007F5C48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4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Комплект SFP модулей BiDi WDM (одноволоконные) 1,25G/80km/LC/DDM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компл.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5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Патч корд о</w:t>
            </w:r>
            <w:r w:rsidR="00E218EF" w:rsidRPr="007F5C48">
              <w:rPr>
                <w:color w:val="000000"/>
                <w:sz w:val="22"/>
                <w:szCs w:val="22"/>
              </w:rPr>
              <w:t>птичсекий FC-LC/UPC/SM/Simplex/1,5</w:t>
            </w:r>
            <w:r w:rsidRPr="007F5C48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6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Патч корд оптичсекий FC-LC/UPC/SM/Simplex/15м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7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Витая пара UTP cat5e /4pair/медь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997264" w:rsidP="00E43D2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F5C48">
              <w:rPr>
                <w:color w:val="000000"/>
                <w:sz w:val="22"/>
                <w:szCs w:val="22"/>
                <w:lang w:val="en-US"/>
              </w:rPr>
              <w:t>50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8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Коннектор 8P8C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997264" w:rsidP="00E43D2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F5C48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9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Фальшпанель 1U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F5C48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10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Фальшпанель 3U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F5C48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11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Органайзер 1U, cm-1u-pl-cov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4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12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5D7C59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ИБП</w:t>
            </w:r>
            <w:r w:rsidR="00E43D2D" w:rsidRPr="007F5C48">
              <w:rPr>
                <w:color w:val="000000"/>
                <w:sz w:val="22"/>
                <w:szCs w:val="22"/>
              </w:rPr>
              <w:t xml:space="preserve"> Monolith E1000RTLT</w:t>
            </w:r>
            <w:r w:rsidR="00730865" w:rsidRPr="007F5C48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13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  <w:lang w:val="en-US"/>
              </w:rPr>
              <w:t>SNMP</w:t>
            </w:r>
            <w:r w:rsidRPr="007F5C48">
              <w:rPr>
                <w:color w:val="000000"/>
                <w:sz w:val="22"/>
                <w:szCs w:val="22"/>
              </w:rPr>
              <w:t xml:space="preserve"> адаптер </w:t>
            </w:r>
            <w:r w:rsidRPr="007F5C48">
              <w:rPr>
                <w:color w:val="000000"/>
                <w:sz w:val="22"/>
                <w:szCs w:val="22"/>
                <w:lang w:val="en-US"/>
              </w:rPr>
              <w:t>netagent</w:t>
            </w:r>
            <w:r w:rsidRPr="007F5C48">
              <w:rPr>
                <w:color w:val="000000"/>
                <w:sz w:val="22"/>
                <w:szCs w:val="22"/>
              </w:rPr>
              <w:t xml:space="preserve"> </w:t>
            </w:r>
            <w:r w:rsidRPr="007F5C48">
              <w:rPr>
                <w:color w:val="000000"/>
                <w:sz w:val="22"/>
                <w:szCs w:val="22"/>
                <w:lang w:val="en-US"/>
              </w:rPr>
              <w:t>MiniGO</w:t>
            </w:r>
            <w:r w:rsidRPr="007F5C48">
              <w:rPr>
                <w:color w:val="000000"/>
                <w:sz w:val="22"/>
                <w:szCs w:val="22"/>
              </w:rPr>
              <w:t xml:space="preserve">, </w:t>
            </w:r>
            <w:r w:rsidRPr="007F5C48">
              <w:rPr>
                <w:color w:val="000000"/>
                <w:sz w:val="22"/>
                <w:szCs w:val="22"/>
                <w:lang w:val="en-US"/>
              </w:rPr>
              <w:t>DA</w:t>
            </w:r>
            <w:r w:rsidRPr="007F5C48">
              <w:rPr>
                <w:color w:val="000000"/>
                <w:sz w:val="22"/>
                <w:szCs w:val="22"/>
              </w:rPr>
              <w:t>-806</w:t>
            </w:r>
            <w:r w:rsidR="00730865" w:rsidRPr="007F5C48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Коплект для крепления в стойку Rail kit jp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15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Аккумуляторная батарея AGM/12В/50Ah/10 лет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F5C48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16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Соединительная перемычка 25 см / 4 mm^2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F5C48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17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Соединительная перемычка 70 см / 4 mm^2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2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18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5D7C59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 xml:space="preserve">Корпус с DIN-рейкой на 22 места, 19", 3U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2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19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Модуль выбора фаз PF-451-1</w:t>
            </w:r>
            <w:r w:rsidR="00730865" w:rsidRPr="007F5C48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20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Импульсный ограничитель перенапряжения EKF ОПВ-D 1п 5кА 230В opv-d1</w:t>
            </w:r>
            <w:r w:rsidR="00730865" w:rsidRPr="007F5C48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6</w:t>
            </w:r>
          </w:p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21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Автоматический выключатель 2П 25A хар-ка С 4,5кА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2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22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Автоматический выключатель 1П 16A хар-ка С 4,5кА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2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23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Автоматический выключатель 1П 10A хар-ка С 4,5кА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2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24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 xml:space="preserve">Автоматический выключатель 2П 16A хар-ка </w:t>
            </w:r>
            <w:r w:rsidRPr="007F5C48">
              <w:rPr>
                <w:color w:val="000000"/>
                <w:sz w:val="22"/>
                <w:szCs w:val="22"/>
                <w:lang w:val="en-US"/>
              </w:rPr>
              <w:t>B</w:t>
            </w:r>
            <w:r w:rsidRPr="007F5C48">
              <w:rPr>
                <w:color w:val="000000"/>
                <w:sz w:val="22"/>
                <w:szCs w:val="22"/>
              </w:rPr>
              <w:t xml:space="preserve"> 4,5кА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2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25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Автоматический выключатель 2П 10A хар-ка B 4,5кА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F5C48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26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Зажим на DIN-рейку пластиковый EW,</w:t>
            </w:r>
            <w:r w:rsidRPr="007F5C48">
              <w:rPr>
                <w:color w:val="000000"/>
                <w:sz w:val="22"/>
                <w:szCs w:val="22"/>
              </w:rPr>
              <w:t xml:space="preserve"> ahdw-ew</w:t>
            </w:r>
            <w:r w:rsidR="00730865" w:rsidRPr="007F5C48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20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27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Заглушка 12 модулей белая, YZM10-12-K01</w:t>
            </w:r>
            <w:r w:rsidR="00730865" w:rsidRPr="007F5C48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28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Нулевая шина IEK ШНИ-6х9-12-К-З</w:t>
            </w:r>
            <w:r w:rsidR="00730865" w:rsidRPr="007F5C48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29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Провод ПУВ 1х1,5 Ж/З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10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30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Провод ПУГВ 1х4 Ж/З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10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31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 xml:space="preserve">Кабель ВВГнг </w:t>
            </w:r>
            <w:r w:rsidRPr="007F5C48">
              <w:rPr>
                <w:sz w:val="22"/>
                <w:szCs w:val="22"/>
                <w:lang w:val="en-US"/>
              </w:rPr>
              <w:t>2</w:t>
            </w:r>
            <w:r w:rsidRPr="007F5C48">
              <w:rPr>
                <w:sz w:val="22"/>
                <w:szCs w:val="22"/>
              </w:rPr>
              <w:t>х</w:t>
            </w:r>
            <w:r w:rsidRPr="007F5C48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50</w:t>
            </w:r>
          </w:p>
        </w:tc>
      </w:tr>
      <w:tr w:rsidR="00E43D2D" w:rsidRPr="007F5C48" w:rsidTr="005D7C59">
        <w:trPr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32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 xml:space="preserve">Кабель ВВГнг </w:t>
            </w:r>
            <w:r w:rsidRPr="007F5C48">
              <w:rPr>
                <w:sz w:val="22"/>
                <w:szCs w:val="22"/>
                <w:lang w:val="en-US"/>
              </w:rPr>
              <w:t>3</w:t>
            </w:r>
            <w:r w:rsidRPr="007F5C48">
              <w:rPr>
                <w:sz w:val="22"/>
                <w:szCs w:val="22"/>
              </w:rPr>
              <w:t>х</w:t>
            </w:r>
            <w:r w:rsidRPr="007F5C48">
              <w:rPr>
                <w:sz w:val="22"/>
                <w:szCs w:val="22"/>
                <w:lang w:val="en-US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10</w:t>
            </w:r>
          </w:p>
        </w:tc>
      </w:tr>
      <w:tr w:rsidR="00E43D2D" w:rsidRPr="007F5C48" w:rsidTr="005D7C59">
        <w:trPr>
          <w:trHeight w:val="6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33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 xml:space="preserve">Кабель ВВГнг </w:t>
            </w:r>
            <w:r w:rsidRPr="007F5C48">
              <w:rPr>
                <w:sz w:val="22"/>
                <w:szCs w:val="22"/>
                <w:lang w:val="en-US"/>
              </w:rPr>
              <w:t>3</w:t>
            </w:r>
            <w:r w:rsidRPr="007F5C48">
              <w:rPr>
                <w:sz w:val="22"/>
                <w:szCs w:val="22"/>
              </w:rPr>
              <w:t>х</w:t>
            </w:r>
            <w:r w:rsidRPr="007F5C48">
              <w:rPr>
                <w:sz w:val="22"/>
                <w:szCs w:val="22"/>
                <w:lang w:val="en-US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10</w:t>
            </w:r>
          </w:p>
        </w:tc>
      </w:tr>
      <w:tr w:rsidR="00E43D2D" w:rsidRPr="007F5C48" w:rsidTr="005D7C59">
        <w:trPr>
          <w:trHeight w:val="6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34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Шина заземления 19"MX- BUS19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E43D2D" w:rsidRPr="007F5C48" w:rsidTr="005D7C59">
        <w:trPr>
          <w:trHeight w:val="6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35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730865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 xml:space="preserve">Полка 19" 1U, 500-900 мм, нагрузка до 150 кг,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E43D2D" w:rsidRPr="007F5C48" w:rsidTr="005D7C59">
        <w:trPr>
          <w:trHeight w:val="6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36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730865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Винт с шайбой и гайкой М6 для монтажа телекоммуникационных шкафов (100шт),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компл.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F5C48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E43D2D" w:rsidRPr="007F5C48" w:rsidTr="005D7C59">
        <w:trPr>
          <w:trHeight w:val="6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37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Разъем С13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E43D2D" w:rsidRPr="007F5C48" w:rsidTr="005D7C59">
        <w:trPr>
          <w:trHeight w:val="6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38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218EF">
            <w:pPr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Стяжка 200х2,5 мм (упаковка 100шт)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шт.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2D" w:rsidRPr="007F5C48" w:rsidRDefault="00E43D2D" w:rsidP="00E43D2D">
            <w:pPr>
              <w:jc w:val="center"/>
              <w:rPr>
                <w:color w:val="000000"/>
                <w:sz w:val="22"/>
                <w:szCs w:val="22"/>
              </w:rPr>
            </w:pPr>
            <w:r w:rsidRPr="007F5C48"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7F5C48" w:rsidRPr="007F5C48" w:rsidRDefault="007F5C48" w:rsidP="007F5C48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</w:p>
    <w:p w:rsidR="007F5C48" w:rsidRPr="007F5C48" w:rsidRDefault="007F5C48" w:rsidP="007F5C48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  <w:r w:rsidRPr="007F5C48">
        <w:rPr>
          <w:b/>
          <w:color w:val="000000"/>
          <w:spacing w:val="-2"/>
          <w:sz w:val="26"/>
          <w:szCs w:val="26"/>
        </w:rPr>
        <w:t xml:space="preserve">Требования к оборудованию </w:t>
      </w:r>
    </w:p>
    <w:p w:rsidR="007F5C48" w:rsidRPr="007F5C48" w:rsidRDefault="007F5C48" w:rsidP="007F5C48">
      <w:pPr>
        <w:pStyle w:val="a8"/>
        <w:ind w:left="0" w:firstLine="720"/>
        <w:jc w:val="both"/>
        <w:rPr>
          <w:sz w:val="26"/>
          <w:szCs w:val="26"/>
        </w:rPr>
      </w:pPr>
      <w:r w:rsidRPr="007F5C48">
        <w:rPr>
          <w:color w:val="000000"/>
          <w:spacing w:val="-2"/>
          <w:sz w:val="26"/>
          <w:szCs w:val="26"/>
        </w:rPr>
        <w:t xml:space="preserve">Требования к устанавливаемому на ПС 110 кВ Полевая </w:t>
      </w:r>
      <w:r w:rsidRPr="007F5C48">
        <w:rPr>
          <w:color w:val="000000"/>
          <w:spacing w:val="-2"/>
          <w:sz w:val="26"/>
          <w:szCs w:val="26"/>
          <w:lang w:val="en-US"/>
        </w:rPr>
        <w:t>Ethernet</w:t>
      </w:r>
      <w:r w:rsidRPr="007F5C48">
        <w:rPr>
          <w:color w:val="000000"/>
          <w:spacing w:val="-2"/>
          <w:sz w:val="26"/>
          <w:szCs w:val="26"/>
        </w:rPr>
        <w:t xml:space="preserve"> маршрутизатору: Маршрутизатор для мониторинга и предотвращения сетевых атак, обеспечения качества обслуживания, организации защищенных сетевых туннелей, управления и распределения ширины каналов.</w:t>
      </w:r>
      <w:r w:rsidRPr="007F5C48">
        <w:rPr>
          <w:sz w:val="26"/>
          <w:szCs w:val="26"/>
        </w:rPr>
        <w:t xml:space="preserve"> </w:t>
      </w:r>
    </w:p>
    <w:p w:rsidR="007F5C48" w:rsidRPr="005271AB" w:rsidRDefault="005271AB" w:rsidP="005271AB">
      <w:pPr>
        <w:pStyle w:val="a8"/>
        <w:ind w:left="0" w:firstLine="720"/>
        <w:jc w:val="right"/>
        <w:rPr>
          <w:i/>
          <w:sz w:val="26"/>
          <w:szCs w:val="26"/>
        </w:rPr>
      </w:pPr>
      <w:r w:rsidRPr="005271AB">
        <w:rPr>
          <w:i/>
          <w:sz w:val="26"/>
          <w:szCs w:val="26"/>
        </w:rPr>
        <w:t>Таблица 4</w:t>
      </w:r>
    </w:p>
    <w:p w:rsidR="005271AB" w:rsidRPr="005271AB" w:rsidRDefault="005271AB" w:rsidP="005271AB">
      <w:pPr>
        <w:pStyle w:val="a8"/>
        <w:ind w:left="0" w:firstLine="720"/>
        <w:jc w:val="right"/>
        <w:rPr>
          <w:i/>
          <w:sz w:val="26"/>
          <w:szCs w:val="26"/>
        </w:rPr>
      </w:pPr>
      <w:r w:rsidRPr="005271AB">
        <w:rPr>
          <w:i/>
          <w:sz w:val="26"/>
          <w:szCs w:val="26"/>
        </w:rPr>
        <w:t xml:space="preserve">Характеристики маршрутизаторов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858"/>
        <w:gridCol w:w="6067"/>
      </w:tblGrid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№ п/п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C48" w:rsidRPr="007F5C48" w:rsidRDefault="007F5C48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C48" w:rsidRPr="007F5C48" w:rsidRDefault="007F5C48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Описание требования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Конструктивное исполнение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jc w:val="both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Маршрутизатор должен иметь крепления для установки в 19” конструктив. Все интерфейсы для внешних подключений должны располагаться на передней фронтальной панели.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Производительность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 xml:space="preserve">IPsec VPN (фреймы 1456B) – не менее 0,46 Гбит/c; 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 xml:space="preserve">Firewall/NAT/маршрутизации (фреймы 1518B) – не менее 1,92 Гбит/c; 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IPS/IDS 10k правил - 85 Мбит/c;</w:t>
            </w:r>
            <w:r w:rsidRPr="007F5C48">
              <w:rPr>
                <w:sz w:val="22"/>
                <w:szCs w:val="22"/>
              </w:rPr>
              <w:br/>
              <w:t xml:space="preserve">MPLS (фреймы 1518B) -  до 3,9 Гбит/c; Firewall/NAT/маршрутизации (фреймы 70B) -  не менее 92 Мбит/c; 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Функции L2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 xml:space="preserve">Наличие: 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Поддержки VLAN (802.1Q) </w:t>
            </w:r>
            <w:r w:rsidRPr="007F5C48">
              <w:rPr>
                <w:sz w:val="22"/>
                <w:szCs w:val="22"/>
              </w:rPr>
              <w:br/>
              <w:t>Коммутации пакетов (bridging)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Агрегации интерфейсов LAG/LACP (802.3ad)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VLAN на основе MAC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Логических интерфейсов</w:t>
            </w:r>
          </w:p>
          <w:p w:rsidR="007F5C48" w:rsidRPr="007F5C48" w:rsidRDefault="007F5C48">
            <w:pPr>
              <w:textAlignment w:val="baseline"/>
              <w:rPr>
                <w:rFonts w:ascii="Arial" w:hAnsi="Arial" w:cs="Arial"/>
                <w:color w:val="545454"/>
                <w:spacing w:val="-2"/>
                <w:sz w:val="21"/>
                <w:szCs w:val="21"/>
              </w:rPr>
            </w:pPr>
            <w:r w:rsidRPr="007F5C48">
              <w:rPr>
                <w:sz w:val="22"/>
                <w:szCs w:val="22"/>
              </w:rPr>
              <w:t>LLDP, LLDP MED</w:t>
            </w:r>
          </w:p>
        </w:tc>
      </w:tr>
      <w:tr w:rsidR="007F5C48" w:rsidRPr="00D85A70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 xml:space="preserve">Функции L3 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Наличие :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Динамических протоколов маршрутизации RIPv2, OSPFv2/v3, IS-IS, BGP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lastRenderedPageBreak/>
              <w:t>Фильтрации маршрутов (prefix list)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Трансляции адресов NAT, Static NAT, ALG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Статических маршрутов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BFD для BGP, OSPF, статических маршрутов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VRF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Policy Based Routing (PBR)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  <w:lang w:val="en-U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Функции сетевой защиты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Наличие: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Поддержки списков контроля доступа на базе L2/L3/L4 полей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Защиты от DoS/DDoS атак и оповещение об атаках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Web-фильтрации по URL, по содержимому (cookies, ActiveX, Javascript) 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Zone-based Firewall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Запись лога событий атак, событий срабатывания правил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Фильтрации фаерволом на базе L2/L3/L4 полей и по приложениям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Качество обслуживания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Наличие (не менее):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8-ми приоритетных очередей на порт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L2 и L3 приоритизации трафика (802.1p, DSCP, IP Precedence)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Предотвращения перегрузки очередей RED, GRED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Назначения приоритетов по портам, по VLAN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Средств перемаркирования приоритетов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Применения политик (policy-map)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Управления полосой пропускания (shaping)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Иерархический QоS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Маркировки сессий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 xml:space="preserve">Управление IP-адресацией 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Статические IP-адреса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DHCP-клиент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DHCP Relay Option 82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Встроенный сервер DHCP, поддержка опций 43, 60, 61, 150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DNS resolver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IP unnumbered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Требования к наличию интерфейсов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Не менее 4 (четырех) портов Combo 10/100/1000BASE-T / 1000BASE-X, не менее 4 (четырех) портов Ethernet 100/1000BASE-T, Консольный порт (RJ-45) 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Средства обеспечения надежности сети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VRRP v2,v3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Tracking на основании VRRP или SLA теста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4"/>
              </w:num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Управление параметрами VRRP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4"/>
              </w:num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Управление параметрами PBR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4"/>
              </w:num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Управление административным статусом интерфейса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4"/>
              </w:num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Активация и деактивация статического маршрута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4"/>
              </w:num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Управление атрибутом AS-PATH и preference в route-map 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Балансировка нагрузки на WAN-интерфейсах, перенаправление потоков данных, переключение при оценке качества канала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Резервирование сессий firewall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Мониторинг и управление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Поддержка стандартных и расширенных SNMP MIB, RMONv1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Аутентификация по локальной базе пользователей, RADIUS, TACACS+, LDAP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Защита от ошибок конфигурирования, автоматическое восстановление конфигурации. Возможность сброса конфигурации к заводским настройкам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Интерфейсы управления CLI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Поддержка Syslog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Монитор использования системных ресурсов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Ping, traceroute (IPv4/IPv6), вывод информации о пакетах в консоли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lastRenderedPageBreak/>
              <w:t>Обновление ПО, загрузка и выгрузка конфигурации по TFTP, SCP, FTP, SFTP, HTTP(S)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Поддержка NTP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Netflow v5/v9/v10 (экспорт статистики URL для HTTP, host для HTTPS)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Локальное управление через консольный порт RS-232 (RJ-45)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Удаленное управление, протоколы Telnet, SSH (IPv4/IPv6)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Вывод информации по сервисам/процессам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5"/>
              </w:numPr>
              <w:ind w:left="437" w:hanging="283"/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Локальное/удаленное сохранение конфигураций</w:t>
            </w:r>
            <w:r w:rsidRPr="007F5C48">
              <w:rPr>
                <w:sz w:val="22"/>
                <w:szCs w:val="22"/>
              </w:rPr>
              <w:br/>
              <w:t>маршрутизатора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Требования к электропитанию и условиям окружающей среды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Питание: 100-264В AC, 50–60 Гц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Интервал рабочих температур: от -10 до +45 °С</w:t>
            </w:r>
          </w:p>
          <w:p w:rsidR="007F5C48" w:rsidRPr="007F5C48" w:rsidRDefault="007F5C48">
            <w:pPr>
              <w:textAlignment w:val="baseline"/>
              <w:rPr>
                <w:rFonts w:ascii="Arial" w:hAnsi="Arial" w:cs="Arial"/>
                <w:color w:val="545454"/>
                <w:spacing w:val="-2"/>
                <w:sz w:val="21"/>
                <w:szCs w:val="21"/>
              </w:rPr>
            </w:pPr>
            <w:r w:rsidRPr="007F5C48">
              <w:rPr>
                <w:sz w:val="22"/>
                <w:szCs w:val="22"/>
              </w:rPr>
              <w:t>Относительная влажность при эксплуатации: не более 80%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 w:rsidP="007F5C4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Дополнительное требование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Оборудование должно быть включено в единый реестр Российской радиоэлектронной продукции, предусмотренный постановлением Правительства Российской Федерации №878 от 10 июля 2019 г.</w:t>
            </w:r>
          </w:p>
        </w:tc>
      </w:tr>
    </w:tbl>
    <w:p w:rsidR="007F5C48" w:rsidRPr="007F5C48" w:rsidRDefault="007F5C48" w:rsidP="007F5C48">
      <w:pPr>
        <w:widowControl w:val="0"/>
        <w:ind w:firstLine="708"/>
        <w:jc w:val="both"/>
        <w:rPr>
          <w:bCs/>
          <w:sz w:val="26"/>
          <w:szCs w:val="26"/>
        </w:rPr>
      </w:pPr>
    </w:p>
    <w:p w:rsidR="007F5C48" w:rsidRPr="007F5C48" w:rsidRDefault="007F5C48" w:rsidP="007F5C48">
      <w:pPr>
        <w:pStyle w:val="a8"/>
        <w:ind w:left="0" w:firstLine="720"/>
        <w:jc w:val="both"/>
        <w:rPr>
          <w:sz w:val="26"/>
          <w:szCs w:val="26"/>
        </w:rPr>
      </w:pPr>
      <w:r w:rsidRPr="007F5C48">
        <w:rPr>
          <w:color w:val="000000"/>
          <w:spacing w:val="-2"/>
          <w:sz w:val="26"/>
          <w:szCs w:val="26"/>
        </w:rPr>
        <w:t xml:space="preserve">Требования к устанавливаемому на ПС 110 кВ Полевая </w:t>
      </w:r>
      <w:r w:rsidRPr="007F5C48">
        <w:rPr>
          <w:color w:val="000000"/>
          <w:spacing w:val="-2"/>
          <w:sz w:val="26"/>
          <w:szCs w:val="26"/>
          <w:lang w:val="en-US"/>
        </w:rPr>
        <w:t>Ethernet</w:t>
      </w:r>
      <w:r w:rsidRPr="007F5C48">
        <w:rPr>
          <w:color w:val="000000"/>
          <w:spacing w:val="-2"/>
          <w:sz w:val="26"/>
          <w:szCs w:val="26"/>
        </w:rPr>
        <w:t xml:space="preserve"> коммутатору уровня </w:t>
      </w:r>
      <w:r w:rsidRPr="007F5C48">
        <w:rPr>
          <w:color w:val="000000"/>
          <w:spacing w:val="-2"/>
          <w:sz w:val="26"/>
          <w:szCs w:val="26"/>
          <w:lang w:val="en-US"/>
        </w:rPr>
        <w:t>L</w:t>
      </w:r>
      <w:r w:rsidRPr="007F5C48">
        <w:rPr>
          <w:color w:val="000000"/>
          <w:spacing w:val="-2"/>
          <w:sz w:val="26"/>
          <w:szCs w:val="26"/>
        </w:rPr>
        <w:t>3: Транспортный коммутатор с высоким запасом производительности.</w:t>
      </w:r>
      <w:r w:rsidRPr="007F5C48">
        <w:rPr>
          <w:sz w:val="26"/>
          <w:szCs w:val="26"/>
        </w:rPr>
        <w:t xml:space="preserve"> </w:t>
      </w:r>
    </w:p>
    <w:p w:rsidR="005271AB" w:rsidRPr="005271AB" w:rsidRDefault="005271AB" w:rsidP="005271AB">
      <w:pPr>
        <w:pStyle w:val="a8"/>
        <w:ind w:left="0" w:firstLine="720"/>
        <w:jc w:val="right"/>
        <w:rPr>
          <w:i/>
          <w:sz w:val="26"/>
          <w:szCs w:val="26"/>
        </w:rPr>
      </w:pPr>
      <w:r w:rsidRPr="005271AB">
        <w:rPr>
          <w:i/>
          <w:sz w:val="26"/>
          <w:szCs w:val="26"/>
        </w:rPr>
        <w:t xml:space="preserve">Таблица </w:t>
      </w:r>
      <w:r>
        <w:rPr>
          <w:i/>
          <w:sz w:val="26"/>
          <w:szCs w:val="26"/>
        </w:rPr>
        <w:t>5</w:t>
      </w:r>
    </w:p>
    <w:p w:rsidR="007F5C48" w:rsidRPr="007F5C48" w:rsidRDefault="005271AB" w:rsidP="005271AB">
      <w:pPr>
        <w:pStyle w:val="a8"/>
        <w:ind w:left="0" w:firstLine="720"/>
        <w:jc w:val="right"/>
        <w:rPr>
          <w:sz w:val="26"/>
          <w:szCs w:val="26"/>
        </w:rPr>
      </w:pPr>
      <w:r w:rsidRPr="005271AB">
        <w:rPr>
          <w:i/>
          <w:sz w:val="26"/>
          <w:szCs w:val="26"/>
        </w:rPr>
        <w:t>Характеристики коммутаторов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858"/>
        <w:gridCol w:w="6067"/>
      </w:tblGrid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№ п/п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C48" w:rsidRPr="007F5C48" w:rsidRDefault="007F5C48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C48" w:rsidRPr="007F5C48" w:rsidRDefault="007F5C48">
            <w:pPr>
              <w:jc w:val="center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Описание требования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а.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Конструктивное исполнение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jc w:val="both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Коммутатор должен иметь крепления для установки в 19” конструктив. Все интерфейсы для внешних подключений (кроме блоков вентиляторов и питания) должны располагаться на передней фронтальной панели.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б.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Производительность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Производительность на пакетах длиной 64 байта1 - 94 MPPS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Объем ОЗУ (DDR2) – не менее 256 Мбайт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Таблица MAC-адресов - 16384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Таблица VLAN - 4094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 xml:space="preserve">Link Aggregation Groups (LAG) - 24, </w:t>
            </w:r>
            <w:r w:rsidRPr="007F5C48">
              <w:rPr>
                <w:sz w:val="22"/>
                <w:szCs w:val="22"/>
              </w:rPr>
              <w:t>до</w:t>
            </w:r>
            <w:r w:rsidRPr="007F5C48">
              <w:rPr>
                <w:sz w:val="22"/>
                <w:szCs w:val="22"/>
                <w:lang w:val="en-US"/>
              </w:rPr>
              <w:t xml:space="preserve"> 8 </w:t>
            </w:r>
            <w:r w:rsidRPr="007F5C48">
              <w:rPr>
                <w:sz w:val="22"/>
                <w:szCs w:val="22"/>
              </w:rPr>
              <w:t>портов</w:t>
            </w:r>
            <w:r w:rsidRPr="007F5C48">
              <w:rPr>
                <w:sz w:val="22"/>
                <w:szCs w:val="22"/>
                <w:lang w:val="en-US"/>
              </w:rPr>
              <w:t xml:space="preserve"> </w:t>
            </w:r>
            <w:r w:rsidRPr="007F5C48">
              <w:rPr>
                <w:sz w:val="22"/>
                <w:szCs w:val="22"/>
              </w:rPr>
              <w:t>в</w:t>
            </w:r>
            <w:r w:rsidRPr="007F5C48">
              <w:rPr>
                <w:sz w:val="22"/>
                <w:szCs w:val="22"/>
                <w:lang w:val="en-US"/>
              </w:rPr>
              <w:t xml:space="preserve"> </w:t>
            </w:r>
            <w:r w:rsidRPr="007F5C48">
              <w:rPr>
                <w:sz w:val="22"/>
                <w:szCs w:val="22"/>
              </w:rPr>
              <w:t>одном</w:t>
            </w:r>
            <w:r w:rsidRPr="007F5C48">
              <w:rPr>
                <w:sz w:val="22"/>
                <w:szCs w:val="22"/>
                <w:lang w:val="en-US"/>
              </w:rPr>
              <w:t xml:space="preserve"> LAG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Пропускная способность - 128 Гбит/c 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Качество обслуживания QoS - 8 выходных очередей для каждого порта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Размер Jumbo-фрейма - максимальный размер пакетов – 10240 байт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Количество групп L2 Multicast (IGMP snooping) - 1024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Количество правил SQinQ - 980 (ingress)/ 140 (egress)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Количество правил ACL - 2048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Количество маршрутов L3 Unicast (RIP, OSPF) - 10К 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Количество маршрутов L3 Multicast (IGMP Proxy) - 1К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Количество интерфейсов L3 - 512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в.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Функции L2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 xml:space="preserve">Наличие: 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 xml:space="preserve">Поддержки протокола </w:t>
            </w:r>
            <w:r w:rsidRPr="007F5C48">
              <w:rPr>
                <w:sz w:val="22"/>
                <w:szCs w:val="22"/>
                <w:lang w:val="en-US"/>
              </w:rPr>
              <w:t>STP</w:t>
            </w:r>
            <w:r w:rsidRPr="007F5C48">
              <w:rPr>
                <w:sz w:val="22"/>
                <w:szCs w:val="22"/>
              </w:rPr>
              <w:t xml:space="preserve"> (</w:t>
            </w:r>
            <w:r w:rsidRPr="007F5C48">
              <w:rPr>
                <w:sz w:val="22"/>
                <w:szCs w:val="22"/>
                <w:lang w:val="en-US"/>
              </w:rPr>
              <w:t>Spanning</w:t>
            </w:r>
            <w:r w:rsidRPr="007F5C48">
              <w:rPr>
                <w:sz w:val="22"/>
                <w:szCs w:val="22"/>
              </w:rPr>
              <w:t xml:space="preserve"> </w:t>
            </w:r>
            <w:r w:rsidRPr="007F5C48">
              <w:rPr>
                <w:sz w:val="22"/>
                <w:szCs w:val="22"/>
                <w:lang w:val="en-US"/>
              </w:rPr>
              <w:t>Tree</w:t>
            </w:r>
            <w:r w:rsidRPr="007F5C48">
              <w:rPr>
                <w:sz w:val="22"/>
                <w:szCs w:val="22"/>
              </w:rPr>
              <w:t xml:space="preserve"> </w:t>
            </w:r>
            <w:r w:rsidRPr="007F5C48">
              <w:rPr>
                <w:sz w:val="22"/>
                <w:szCs w:val="22"/>
                <w:lang w:val="en-US"/>
              </w:rPr>
              <w:t>Protocol</w:t>
            </w:r>
            <w:r w:rsidRPr="007F5C48">
              <w:rPr>
                <w:sz w:val="22"/>
                <w:szCs w:val="22"/>
              </w:rPr>
              <w:t xml:space="preserve">, </w:t>
            </w:r>
            <w:r w:rsidRPr="007F5C48">
              <w:rPr>
                <w:sz w:val="22"/>
                <w:szCs w:val="22"/>
                <w:lang w:val="en-US"/>
              </w:rPr>
              <w:t>IEEE</w:t>
            </w:r>
            <w:r w:rsidRPr="007F5C48">
              <w:rPr>
                <w:sz w:val="22"/>
                <w:szCs w:val="22"/>
              </w:rPr>
              <w:t xml:space="preserve"> 802.1</w:t>
            </w:r>
            <w:r w:rsidRPr="007F5C48">
              <w:rPr>
                <w:sz w:val="22"/>
                <w:szCs w:val="22"/>
                <w:lang w:val="en-US"/>
              </w:rPr>
              <w:t>d</w:t>
            </w:r>
            <w:r w:rsidRPr="007F5C48">
              <w:rPr>
                <w:sz w:val="22"/>
                <w:szCs w:val="22"/>
              </w:rPr>
              <w:t>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Поддержки</w:t>
            </w:r>
            <w:r w:rsidRPr="007F5C48">
              <w:rPr>
                <w:sz w:val="22"/>
                <w:szCs w:val="22"/>
                <w:lang w:val="en-US"/>
              </w:rPr>
              <w:t xml:space="preserve"> </w:t>
            </w:r>
            <w:r w:rsidRPr="007F5C48">
              <w:rPr>
                <w:sz w:val="22"/>
                <w:szCs w:val="22"/>
              </w:rPr>
              <w:t>протокола</w:t>
            </w:r>
            <w:r w:rsidRPr="007F5C48">
              <w:rPr>
                <w:sz w:val="22"/>
                <w:szCs w:val="22"/>
                <w:lang w:val="en-US"/>
              </w:rPr>
              <w:t xml:space="preserve"> RSTP (Rapid Spanning Tree Protocol, IEEE 802.1w)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Поддержки</w:t>
            </w:r>
            <w:r w:rsidRPr="007F5C48">
              <w:rPr>
                <w:sz w:val="22"/>
                <w:szCs w:val="22"/>
                <w:lang w:val="en-US"/>
              </w:rPr>
              <w:t xml:space="preserve">  </w:t>
            </w:r>
            <w:r w:rsidRPr="007F5C48">
              <w:rPr>
                <w:sz w:val="22"/>
                <w:szCs w:val="22"/>
              </w:rPr>
              <w:t>протокола</w:t>
            </w:r>
            <w:r w:rsidRPr="007F5C48">
              <w:rPr>
                <w:sz w:val="22"/>
                <w:szCs w:val="22"/>
                <w:lang w:val="en-US"/>
              </w:rPr>
              <w:t xml:space="preserve"> MSTP (Multiple Spanning Tree Protocol, IEEE 802.1s)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Поддержки</w:t>
            </w:r>
            <w:r w:rsidRPr="007F5C48">
              <w:rPr>
                <w:sz w:val="22"/>
                <w:szCs w:val="22"/>
                <w:lang w:val="en-US"/>
              </w:rPr>
              <w:t xml:space="preserve"> STP Multiprocess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Поддержки</w:t>
            </w:r>
            <w:r w:rsidRPr="007F5C48">
              <w:rPr>
                <w:sz w:val="22"/>
                <w:szCs w:val="22"/>
                <w:lang w:val="en-US"/>
              </w:rPr>
              <w:t xml:space="preserve"> STP Root Guard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Поддержки</w:t>
            </w:r>
            <w:r w:rsidRPr="007F5C48">
              <w:rPr>
                <w:sz w:val="22"/>
                <w:szCs w:val="22"/>
                <w:lang w:val="en-US"/>
              </w:rPr>
              <w:t xml:space="preserve"> STP BPDU Guard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Поддержки</w:t>
            </w:r>
            <w:r w:rsidRPr="007F5C48">
              <w:rPr>
                <w:sz w:val="22"/>
                <w:szCs w:val="22"/>
                <w:lang w:val="en-US"/>
              </w:rPr>
              <w:t xml:space="preserve"> STP Loop Guard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lastRenderedPageBreak/>
              <w:t>Поддержки</w:t>
            </w:r>
            <w:r w:rsidRPr="007F5C48">
              <w:rPr>
                <w:sz w:val="22"/>
                <w:szCs w:val="22"/>
                <w:lang w:val="en-US"/>
              </w:rPr>
              <w:t xml:space="preserve"> BPDU Filtering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Поддержки</w:t>
            </w:r>
            <w:r w:rsidRPr="007F5C48">
              <w:rPr>
                <w:sz w:val="22"/>
                <w:szCs w:val="22"/>
                <w:lang w:val="en-US"/>
              </w:rPr>
              <w:t xml:space="preserve"> Spanning Tree Fast Link option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Поддержки</w:t>
            </w:r>
            <w:r w:rsidRPr="007F5C48">
              <w:rPr>
                <w:sz w:val="22"/>
                <w:szCs w:val="22"/>
                <w:lang w:val="en-US"/>
              </w:rPr>
              <w:t xml:space="preserve"> Layer 2 Protocol Tunneling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Поддержки</w:t>
            </w:r>
            <w:r w:rsidRPr="007F5C48">
              <w:rPr>
                <w:sz w:val="22"/>
                <w:szCs w:val="22"/>
                <w:lang w:val="en-US"/>
              </w:rPr>
              <w:t xml:space="preserve"> Private VLAN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Поддержки ERPS (G.8032v2)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Поддержки EAPS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Поддержки Loopback Detection (LBD)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Изоляции портов</w:t>
            </w:r>
          </w:p>
          <w:p w:rsidR="007F5C48" w:rsidRPr="007F5C48" w:rsidRDefault="007F5C48">
            <w:pPr>
              <w:textAlignment w:val="baseline"/>
              <w:rPr>
                <w:rFonts w:ascii="Arial" w:hAnsi="Arial" w:cs="Arial"/>
                <w:color w:val="545454"/>
                <w:spacing w:val="-2"/>
                <w:sz w:val="21"/>
                <w:szCs w:val="21"/>
              </w:rPr>
            </w:pP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lastRenderedPageBreak/>
              <w:t>г.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 xml:space="preserve">Функции L3 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Наличие: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Динамической маршрутизации RIPv2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Поддержки ARP (Address Resolution Protocol), ARP Proxy 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Динамической маршрутизации OSPFv2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 xml:space="preserve">Клиентов </w:t>
            </w:r>
            <w:r w:rsidRPr="007F5C48">
              <w:rPr>
                <w:sz w:val="22"/>
                <w:szCs w:val="22"/>
                <w:lang w:val="en-US"/>
              </w:rPr>
              <w:t>BootP</w:t>
            </w:r>
            <w:r w:rsidRPr="007F5C48">
              <w:rPr>
                <w:sz w:val="22"/>
                <w:szCs w:val="22"/>
              </w:rPr>
              <w:t xml:space="preserve"> и </w:t>
            </w:r>
            <w:r w:rsidRPr="007F5C48">
              <w:rPr>
                <w:sz w:val="22"/>
                <w:szCs w:val="22"/>
                <w:lang w:val="en-US"/>
              </w:rPr>
              <w:t>DHCP</w:t>
            </w:r>
            <w:r w:rsidRPr="007F5C48">
              <w:rPr>
                <w:sz w:val="22"/>
                <w:szCs w:val="22"/>
              </w:rPr>
              <w:t>(</w:t>
            </w:r>
            <w:r w:rsidRPr="007F5C48">
              <w:rPr>
                <w:sz w:val="22"/>
                <w:szCs w:val="22"/>
                <w:lang w:val="en-US"/>
              </w:rPr>
              <w:t>Dynamic</w:t>
            </w:r>
            <w:r w:rsidRPr="007F5C48">
              <w:rPr>
                <w:sz w:val="22"/>
                <w:szCs w:val="22"/>
              </w:rPr>
              <w:t xml:space="preserve"> </w:t>
            </w:r>
            <w:r w:rsidRPr="007F5C48">
              <w:rPr>
                <w:sz w:val="22"/>
                <w:szCs w:val="22"/>
                <w:lang w:val="en-US"/>
              </w:rPr>
              <w:t>Host</w:t>
            </w:r>
            <w:r w:rsidRPr="007F5C48">
              <w:rPr>
                <w:sz w:val="22"/>
                <w:szCs w:val="22"/>
              </w:rPr>
              <w:t xml:space="preserve"> </w:t>
            </w:r>
            <w:r w:rsidRPr="007F5C48">
              <w:rPr>
                <w:sz w:val="22"/>
                <w:szCs w:val="22"/>
                <w:lang w:val="en-US"/>
              </w:rPr>
              <w:t>Configuration</w:t>
            </w:r>
            <w:r w:rsidRPr="007F5C48">
              <w:rPr>
                <w:sz w:val="22"/>
                <w:szCs w:val="22"/>
              </w:rPr>
              <w:t xml:space="preserve"> </w:t>
            </w:r>
            <w:r w:rsidRPr="007F5C48">
              <w:rPr>
                <w:sz w:val="22"/>
                <w:szCs w:val="22"/>
                <w:lang w:val="en-US"/>
              </w:rPr>
              <w:t>Protocol</w:t>
            </w:r>
            <w:r w:rsidRPr="007F5C48">
              <w:rPr>
                <w:sz w:val="22"/>
                <w:szCs w:val="22"/>
              </w:rPr>
              <w:t>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Статической маршрутизации IPv4 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Поддержки VRRP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IGMP Proxy 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д.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Функции сетевой защиты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Наличие: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Поддержки списков контроля доступа на базе L2/L3/L4 полей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Защиты от DoS/DDoS атак и оповещение об атаках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Web-фильтрации по URL, по содержимому (cookies, ActiveX, Javascript) 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Zone-based Firewall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Запись лога событий атак, событий срабатывания правил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Фильтрации фаерволом на базе L2/L3/L4 полей и по приложениям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е.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Качество обслуживания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Обработка</w:t>
            </w:r>
            <w:r w:rsidRPr="007F5C48">
              <w:rPr>
                <w:sz w:val="22"/>
                <w:szCs w:val="22"/>
                <w:lang w:val="en-US"/>
              </w:rPr>
              <w:t xml:space="preserve"> </w:t>
            </w:r>
            <w:r w:rsidRPr="007F5C48">
              <w:rPr>
                <w:sz w:val="22"/>
                <w:szCs w:val="22"/>
              </w:rPr>
              <w:t>очередей</w:t>
            </w:r>
            <w:r w:rsidRPr="007F5C48">
              <w:rPr>
                <w:sz w:val="22"/>
                <w:szCs w:val="22"/>
                <w:lang w:val="en-US"/>
              </w:rPr>
              <w:t xml:space="preserve"> </w:t>
            </w:r>
            <w:r w:rsidRPr="007F5C48">
              <w:rPr>
                <w:sz w:val="22"/>
                <w:szCs w:val="22"/>
              </w:rPr>
              <w:t>по</w:t>
            </w:r>
            <w:r w:rsidRPr="007F5C48">
              <w:rPr>
                <w:sz w:val="22"/>
                <w:szCs w:val="22"/>
                <w:lang w:val="en-US"/>
              </w:rPr>
              <w:t xml:space="preserve"> </w:t>
            </w:r>
            <w:r w:rsidRPr="007F5C48">
              <w:rPr>
                <w:sz w:val="22"/>
                <w:szCs w:val="22"/>
              </w:rPr>
              <w:t>алгоритмам</w:t>
            </w:r>
            <w:r w:rsidRPr="007F5C48">
              <w:rPr>
                <w:sz w:val="22"/>
                <w:szCs w:val="22"/>
                <w:lang w:val="en-US"/>
              </w:rPr>
              <w:t xml:space="preserve"> Strict Priority/Weighted Round Robin (WRR) 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Три цвета маркировки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Классификация трафика на основании на основании ACL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Назначение меток CoS/DSCP на основании ACL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Статистика QoS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Ограничение скорости на портах (shaping, policing)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Поддержка класса обслуживания IEEE 802.1p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Защита от широковещательного «шторма»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Управление полосой пропускания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Перемаркировка меток CoS в DSCP, DSCP в CoS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Назначение VLAN на основании ACL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Назначение меток 802.1p, DSCP для протокола IGMP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ж.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Функции интерфейсов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Поддержка MDI/MDIX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Поддержка сверхдлинных кадров (Jumbo frames)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Защита от блокировки очереди (HOL)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Поддержка обратного давления (Back pressure)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Управление потоком (IEEE 802.3X)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Зеркалирование портов (Port mirroring)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з.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Требования к наличию интерфейсов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Наличие: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Не менее 24 портов 100/1000 Base-T (RJ-45), не менее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 xml:space="preserve">(двух) портов 10G Base-X/1000Base-X, консольный порт 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и.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 xml:space="preserve">Функции обеспечения </w:t>
            </w:r>
            <w:r w:rsidRPr="007F5C48">
              <w:rPr>
                <w:sz w:val="22"/>
                <w:szCs w:val="22"/>
                <w:lang w:val="en-US"/>
              </w:rPr>
              <w:t>b</w:t>
            </w:r>
            <w:r w:rsidRPr="007F5C48">
              <w:rPr>
                <w:sz w:val="22"/>
                <w:szCs w:val="22"/>
              </w:rPr>
              <w:t>езопасности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Проверка подлинности на основе MAC-адреса, ограничение количества MAC-адресов, статические MAC-адреса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DHCP snooping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UDP Relay, DHCP Relay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</w:rPr>
              <w:t>Защита</w:t>
            </w:r>
            <w:r w:rsidRPr="007F5C48">
              <w:rPr>
                <w:sz w:val="22"/>
                <w:szCs w:val="22"/>
                <w:lang w:val="en-US"/>
              </w:rPr>
              <w:t xml:space="preserve"> </w:t>
            </w:r>
            <w:r w:rsidRPr="007F5C48">
              <w:rPr>
                <w:sz w:val="22"/>
                <w:szCs w:val="22"/>
              </w:rPr>
              <w:t>от</w:t>
            </w:r>
            <w:r w:rsidRPr="007F5C48">
              <w:rPr>
                <w:sz w:val="22"/>
                <w:szCs w:val="22"/>
                <w:lang w:val="en-US"/>
              </w:rPr>
              <w:t xml:space="preserve"> </w:t>
            </w:r>
            <w:r w:rsidRPr="007F5C48">
              <w:rPr>
                <w:sz w:val="22"/>
                <w:szCs w:val="22"/>
              </w:rPr>
              <w:t>атак</w:t>
            </w:r>
            <w:r w:rsidRPr="007F5C48">
              <w:rPr>
                <w:sz w:val="22"/>
                <w:szCs w:val="22"/>
                <w:lang w:val="en-US"/>
              </w:rPr>
              <w:t xml:space="preserve"> BPDU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IP Source address Guard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  <w:lang w:val="en-US"/>
              </w:rPr>
              <w:t>Dynamic</w:t>
            </w:r>
            <w:r w:rsidRPr="007F5C48">
              <w:rPr>
                <w:sz w:val="22"/>
                <w:szCs w:val="22"/>
              </w:rPr>
              <w:t xml:space="preserve"> </w:t>
            </w:r>
            <w:r w:rsidRPr="007F5C48">
              <w:rPr>
                <w:sz w:val="22"/>
                <w:szCs w:val="22"/>
                <w:lang w:val="en-US"/>
              </w:rPr>
              <w:t>ARP</w:t>
            </w:r>
            <w:r w:rsidRPr="007F5C48">
              <w:rPr>
                <w:sz w:val="22"/>
                <w:szCs w:val="22"/>
              </w:rPr>
              <w:t xml:space="preserve"> </w:t>
            </w:r>
            <w:r w:rsidRPr="007F5C48">
              <w:rPr>
                <w:sz w:val="22"/>
                <w:szCs w:val="22"/>
                <w:lang w:val="en-US"/>
              </w:rPr>
              <w:t>Inspection</w:t>
            </w:r>
            <w:r w:rsidRPr="007F5C48">
              <w:rPr>
                <w:sz w:val="22"/>
                <w:szCs w:val="22"/>
              </w:rPr>
              <w:t xml:space="preserve"> (</w:t>
            </w:r>
            <w:r w:rsidRPr="007F5C48">
              <w:rPr>
                <w:sz w:val="22"/>
                <w:szCs w:val="22"/>
                <w:lang w:val="en-US"/>
              </w:rPr>
              <w:t>Protection</w:t>
            </w:r>
            <w:r w:rsidRPr="007F5C48">
              <w:rPr>
                <w:sz w:val="22"/>
                <w:szCs w:val="22"/>
              </w:rPr>
              <w:t>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Проверка подлинности по портам на основе 802.1x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SSL v1/v2/v3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PPPoE Intermediate agent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Выбор алгоритма работы SSH-сервера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lastRenderedPageBreak/>
              <w:t>к.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Мониторинг и управление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Управление контролируемым доступом – уровни привилегий для пользователей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Блокировка интерфейса управления 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Локальная аутентификация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Фильтрация IP-адресов для SNMP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Клиент RADIUS TACACS+ 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Сервер Telnet, сервер SSH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Клиент Telnet, клиент SSH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LLDP (IEEE 802.1ab) + LLDP MED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Web-интерфейс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Загрузка и выгрузка файла настройки по TFTP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Удаленный мониторинг (RMON)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Протокол SNMP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Интерфейс командной строки(CLI)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Syslog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  <w:lang w:val="en-US"/>
              </w:rPr>
            </w:pPr>
            <w:r w:rsidRPr="007F5C48">
              <w:rPr>
                <w:sz w:val="22"/>
                <w:szCs w:val="22"/>
                <w:lang w:val="en-US"/>
              </w:rPr>
              <w:t>SNTP (Simple Network Time Protocol)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Traceroute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Поддержка макро-команд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BootP/DHCP-клиент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Автонастройка DHCP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DHCP Relay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DHCP Relay Option 60; 61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DHCP Relay Option 82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DHCP-сервер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Команды отладки 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Сервер FTP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Поддержка статических маршрутов IPv6 для сети управления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Поддержка двух версий файлов конфигурации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л.</w:t>
            </w:r>
          </w:p>
          <w:p w:rsidR="007F5C48" w:rsidRPr="007F5C48" w:rsidRDefault="007F5C48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Требования к электропитанию и условиям окружающей среды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Питание: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6"/>
              </w:num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100–240 В AC, 50-60 Гц</w:t>
            </w:r>
          </w:p>
          <w:p w:rsidR="007F5C48" w:rsidRPr="007F5C48" w:rsidRDefault="007F5C48" w:rsidP="007F5C48">
            <w:pPr>
              <w:pStyle w:val="a8"/>
              <w:numPr>
                <w:ilvl w:val="0"/>
                <w:numId w:val="36"/>
              </w:num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два источника переменного тока с возможностью горячей замены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Максимальная потребляемая мощность - 50 Вт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Рабочая температура окружающей среды - от -10° до +45° С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Рабочая влажность - не более 80%</w:t>
            </w:r>
          </w:p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Вентиляция - 4 вентилятора</w:t>
            </w:r>
          </w:p>
          <w:p w:rsidR="007F5C48" w:rsidRPr="007F5C48" w:rsidRDefault="007F5C48">
            <w:pPr>
              <w:textAlignment w:val="baseline"/>
              <w:rPr>
                <w:rFonts w:ascii="Arial" w:hAnsi="Arial" w:cs="Arial"/>
                <w:color w:val="545454"/>
                <w:spacing w:val="-2"/>
                <w:sz w:val="21"/>
                <w:szCs w:val="21"/>
              </w:rPr>
            </w:pPr>
            <w:r w:rsidRPr="007F5C48">
              <w:rPr>
                <w:sz w:val="22"/>
                <w:szCs w:val="22"/>
              </w:rPr>
              <w:t>Исполнение - 19'', 1U</w:t>
            </w:r>
          </w:p>
        </w:tc>
      </w:tr>
      <w:tr w:rsidR="007F5C48" w:rsidRPr="007F5C48" w:rsidTr="007F5C4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м.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Дополнительное требование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C48" w:rsidRPr="007F5C48" w:rsidRDefault="007F5C48">
            <w:pPr>
              <w:textAlignment w:val="baseline"/>
              <w:rPr>
                <w:sz w:val="22"/>
                <w:szCs w:val="22"/>
              </w:rPr>
            </w:pPr>
            <w:r w:rsidRPr="007F5C48">
              <w:rPr>
                <w:sz w:val="22"/>
                <w:szCs w:val="22"/>
              </w:rPr>
              <w:t>Оборудование должно быть включено в единый реестр Российской радиоэлектронной продукции, предусмотренный постановлением Правительства Российской Федерации №878 от 10 июля 2019 г.</w:t>
            </w:r>
          </w:p>
        </w:tc>
      </w:tr>
    </w:tbl>
    <w:p w:rsidR="007F5C48" w:rsidRPr="007F5C48" w:rsidRDefault="007F5C48" w:rsidP="007F5C48">
      <w:pPr>
        <w:widowControl w:val="0"/>
        <w:ind w:firstLine="708"/>
        <w:jc w:val="both"/>
        <w:rPr>
          <w:bCs/>
          <w:sz w:val="26"/>
          <w:szCs w:val="26"/>
        </w:rPr>
      </w:pPr>
    </w:p>
    <w:p w:rsidR="0047244B" w:rsidRPr="007F5C48" w:rsidRDefault="000C5D6E" w:rsidP="00A60608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5</w:t>
      </w:r>
      <w:r w:rsidR="0047244B" w:rsidRPr="007F5C48">
        <w:rPr>
          <w:sz w:val="26"/>
          <w:szCs w:val="26"/>
        </w:rPr>
        <w:t>.1.</w:t>
      </w:r>
      <w:r w:rsidR="00BB66DA" w:rsidRPr="007F5C48">
        <w:rPr>
          <w:sz w:val="26"/>
          <w:szCs w:val="26"/>
        </w:rPr>
        <w:t>2</w:t>
      </w:r>
      <w:r w:rsidR="0047244B" w:rsidRPr="007F5C48">
        <w:rPr>
          <w:sz w:val="26"/>
          <w:szCs w:val="26"/>
        </w:rPr>
        <w:t>. Все материалы и оборудование для производства работ доставляются на место проведения работ Подрядчиком самостоятельно.</w:t>
      </w:r>
    </w:p>
    <w:p w:rsidR="00AC5EFD" w:rsidRPr="007F5C48" w:rsidRDefault="000C5D6E" w:rsidP="00BB66DA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5</w:t>
      </w:r>
      <w:r w:rsidR="0047244B" w:rsidRPr="007F5C48">
        <w:rPr>
          <w:sz w:val="26"/>
          <w:szCs w:val="26"/>
        </w:rPr>
        <w:t>.1.</w:t>
      </w:r>
      <w:r w:rsidR="00BB66DA" w:rsidRPr="007F5C48">
        <w:rPr>
          <w:sz w:val="26"/>
          <w:szCs w:val="26"/>
        </w:rPr>
        <w:t>3</w:t>
      </w:r>
      <w:r w:rsidR="0047244B" w:rsidRPr="007F5C48">
        <w:rPr>
          <w:sz w:val="26"/>
          <w:szCs w:val="26"/>
        </w:rPr>
        <w:t xml:space="preserve">. </w:t>
      </w:r>
      <w:r w:rsidR="00BB66DA" w:rsidRPr="007F5C48">
        <w:rPr>
          <w:sz w:val="26"/>
          <w:szCs w:val="26"/>
        </w:rPr>
        <w:t xml:space="preserve">Материалы, высвобожденные после демонтажа, Подрядчик доставляет самостоятельно за свой счет на базу </w:t>
      </w:r>
      <w:r w:rsidR="00BE7865" w:rsidRPr="007F5C48">
        <w:rPr>
          <w:sz w:val="26"/>
          <w:szCs w:val="26"/>
        </w:rPr>
        <w:t>СП «</w:t>
      </w:r>
      <w:r w:rsidR="00EE25B8" w:rsidRPr="007F5C48">
        <w:rPr>
          <w:sz w:val="26"/>
          <w:szCs w:val="26"/>
        </w:rPr>
        <w:t>ЦЭС</w:t>
      </w:r>
      <w:r w:rsidR="00BE7865" w:rsidRPr="007F5C48">
        <w:rPr>
          <w:sz w:val="26"/>
          <w:szCs w:val="26"/>
        </w:rPr>
        <w:t>»</w:t>
      </w:r>
      <w:r w:rsidR="00AC5EFD" w:rsidRPr="007F5C48">
        <w:rPr>
          <w:sz w:val="26"/>
          <w:szCs w:val="26"/>
        </w:rPr>
        <w:t xml:space="preserve"> </w:t>
      </w:r>
      <w:r w:rsidR="00BB66DA" w:rsidRPr="007F5C48">
        <w:rPr>
          <w:sz w:val="26"/>
          <w:szCs w:val="26"/>
        </w:rPr>
        <w:t>филиала АО «ДРСК» «</w:t>
      </w:r>
      <w:r w:rsidR="00BE7865" w:rsidRPr="007F5C48">
        <w:rPr>
          <w:sz w:val="26"/>
          <w:szCs w:val="26"/>
        </w:rPr>
        <w:t xml:space="preserve">Амурские </w:t>
      </w:r>
      <w:r w:rsidR="00BB66DA" w:rsidRPr="007F5C48">
        <w:rPr>
          <w:sz w:val="26"/>
          <w:szCs w:val="26"/>
        </w:rPr>
        <w:t xml:space="preserve">ЭС», расположенного по адресу: </w:t>
      </w:r>
      <w:r w:rsidR="00BE7865" w:rsidRPr="007F5C48">
        <w:rPr>
          <w:sz w:val="26"/>
          <w:szCs w:val="26"/>
        </w:rPr>
        <w:t>Амурская область</w:t>
      </w:r>
      <w:r w:rsidR="00BB66DA" w:rsidRPr="007F5C48">
        <w:rPr>
          <w:sz w:val="26"/>
          <w:szCs w:val="26"/>
        </w:rPr>
        <w:t xml:space="preserve">, г. </w:t>
      </w:r>
      <w:r w:rsidR="00EE25B8" w:rsidRPr="007F5C48">
        <w:rPr>
          <w:sz w:val="26"/>
          <w:szCs w:val="26"/>
        </w:rPr>
        <w:t>Благовещенск</w:t>
      </w:r>
      <w:r w:rsidR="00BB66DA" w:rsidRPr="007F5C48">
        <w:rPr>
          <w:sz w:val="26"/>
          <w:szCs w:val="26"/>
        </w:rPr>
        <w:t xml:space="preserve">, ул. </w:t>
      </w:r>
      <w:r w:rsidR="00EE25B8" w:rsidRPr="007F5C48">
        <w:rPr>
          <w:sz w:val="26"/>
          <w:szCs w:val="26"/>
        </w:rPr>
        <w:t>Театральная</w:t>
      </w:r>
      <w:r w:rsidR="00BB66DA" w:rsidRPr="007F5C48">
        <w:rPr>
          <w:sz w:val="26"/>
          <w:szCs w:val="26"/>
        </w:rPr>
        <w:t xml:space="preserve"> </w:t>
      </w:r>
      <w:r w:rsidR="00BE7865" w:rsidRPr="007F5C48">
        <w:rPr>
          <w:sz w:val="26"/>
          <w:szCs w:val="26"/>
        </w:rPr>
        <w:t>1</w:t>
      </w:r>
      <w:r w:rsidR="00270717" w:rsidRPr="007F5C48">
        <w:rPr>
          <w:sz w:val="26"/>
          <w:szCs w:val="26"/>
        </w:rPr>
        <w:t>79</w:t>
      </w:r>
      <w:r w:rsidR="00AC5EFD" w:rsidRPr="007F5C48">
        <w:rPr>
          <w:sz w:val="26"/>
          <w:szCs w:val="26"/>
        </w:rPr>
        <w:t xml:space="preserve">, </w:t>
      </w:r>
      <w:r w:rsidR="00BB66DA" w:rsidRPr="007F5C48">
        <w:rPr>
          <w:sz w:val="26"/>
          <w:szCs w:val="26"/>
        </w:rPr>
        <w:t>и передает Заказчику с оформлением акта оприходования материальных средств.</w:t>
      </w:r>
    </w:p>
    <w:p w:rsidR="0047244B" w:rsidRPr="007F5C48" w:rsidRDefault="000C5D6E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5</w:t>
      </w:r>
      <w:r w:rsidR="00AC5EFD" w:rsidRPr="007F5C48">
        <w:rPr>
          <w:sz w:val="26"/>
          <w:szCs w:val="26"/>
        </w:rPr>
        <w:t>.1.4</w:t>
      </w:r>
      <w:r w:rsidR="0047244B" w:rsidRPr="007F5C48">
        <w:rPr>
          <w:sz w:val="26"/>
          <w:szCs w:val="26"/>
        </w:rPr>
        <w:t>. Продукция должна быть новой и ранее не использованной.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A500A8" w:rsidRPr="007F5C48" w:rsidRDefault="0047244B" w:rsidP="00A500A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Подрядчик до заключения договоров поставки конструкций и материалов согласовывает производителя и качественные параметры МТР с Заказчиком.</w:t>
      </w:r>
    </w:p>
    <w:p w:rsidR="00A500A8" w:rsidRPr="007F5C48" w:rsidRDefault="00A500A8" w:rsidP="00A500A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5.1.5. </w:t>
      </w:r>
      <w:r w:rsidRPr="007F5C48">
        <w:rPr>
          <w:spacing w:val="-1"/>
          <w:sz w:val="26"/>
          <w:szCs w:val="26"/>
        </w:rPr>
        <w:t>Требования к сертификации продукции.</w:t>
      </w:r>
    </w:p>
    <w:p w:rsidR="00A500A8" w:rsidRPr="007F5C48" w:rsidRDefault="00A500A8" w:rsidP="00A500A8">
      <w:pPr>
        <w:widowControl w:val="0"/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spacing w:val="-1"/>
          <w:sz w:val="26"/>
          <w:szCs w:val="26"/>
        </w:rPr>
      </w:pPr>
      <w:r w:rsidRPr="007F5C48">
        <w:rPr>
          <w:spacing w:val="-1"/>
          <w:sz w:val="26"/>
          <w:szCs w:val="26"/>
        </w:rPr>
        <w:t xml:space="preserve"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 </w:t>
      </w:r>
    </w:p>
    <w:p w:rsidR="00A500A8" w:rsidRPr="007F5C48" w:rsidRDefault="00A500A8" w:rsidP="00A500A8">
      <w:pPr>
        <w:widowControl w:val="0"/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spacing w:val="-1"/>
          <w:sz w:val="26"/>
          <w:szCs w:val="26"/>
        </w:rPr>
      </w:pPr>
      <w:r w:rsidRPr="007F5C48">
        <w:rPr>
          <w:spacing w:val="-1"/>
          <w:sz w:val="26"/>
          <w:szCs w:val="26"/>
        </w:rPr>
        <w:lastRenderedPageBreak/>
        <w:t xml:space="preserve"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47244B" w:rsidRPr="007F5C48" w:rsidRDefault="000C5D6E" w:rsidP="00AC5EFD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5</w:t>
      </w:r>
      <w:r w:rsidR="00A500A8" w:rsidRPr="007F5C48">
        <w:rPr>
          <w:sz w:val="26"/>
          <w:szCs w:val="26"/>
        </w:rPr>
        <w:t>.1.6</w:t>
      </w:r>
      <w:r w:rsidR="0047244B" w:rsidRPr="007F5C48">
        <w:rPr>
          <w:sz w:val="26"/>
          <w:szCs w:val="26"/>
        </w:rPr>
        <w:t>. Требования к стандартизации продукции.</w:t>
      </w:r>
    </w:p>
    <w:p w:rsidR="0047244B" w:rsidRPr="007F5C48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Поставляемая продукция должна соответствовать требованиям, действующим на территории Российской федерации стандартов, ГОСТов и ТУ.</w:t>
      </w:r>
    </w:p>
    <w:p w:rsidR="0047244B" w:rsidRPr="007F5C48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47244B" w:rsidRPr="007F5C48" w:rsidRDefault="0061102D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="0047244B" w:rsidRPr="007F5C48">
        <w:rPr>
          <w:sz w:val="26"/>
          <w:szCs w:val="26"/>
        </w:rPr>
        <w:t xml:space="preserve">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7244B" w:rsidRPr="007F5C48" w:rsidRDefault="0061102D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F5C48">
        <w:rPr>
          <w:i/>
          <w:sz w:val="26"/>
          <w:szCs w:val="26"/>
        </w:rPr>
        <w:t>–</w:t>
      </w:r>
      <w:r w:rsidR="0047244B" w:rsidRPr="007F5C48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7244B" w:rsidRPr="007F5C48" w:rsidRDefault="00AC5EFD" w:rsidP="00AC5EFD">
      <w:pPr>
        <w:pStyle w:val="a8"/>
        <w:widowControl w:val="0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5.1.6. </w:t>
      </w:r>
      <w:r w:rsidR="0047244B" w:rsidRPr="007F5C48">
        <w:rPr>
          <w:sz w:val="26"/>
          <w:szCs w:val="26"/>
        </w:rPr>
        <w:t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:rsidR="00EA5FF5" w:rsidRPr="007F5C48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8E7AD9" w:rsidRPr="007F5C48" w:rsidRDefault="00AC5EFD" w:rsidP="00A60608">
      <w:pPr>
        <w:shd w:val="clear" w:color="auto" w:fill="FFFFFF"/>
        <w:suppressAutoHyphens/>
        <w:spacing w:before="2" w:after="2"/>
        <w:ind w:firstLine="709"/>
        <w:jc w:val="both"/>
        <w:rPr>
          <w:color w:val="000000"/>
          <w:spacing w:val="-1"/>
          <w:sz w:val="26"/>
          <w:szCs w:val="26"/>
        </w:rPr>
      </w:pPr>
      <w:r w:rsidRPr="007F5C48">
        <w:rPr>
          <w:color w:val="000000"/>
          <w:sz w:val="26"/>
          <w:szCs w:val="26"/>
        </w:rPr>
        <w:t>5.1.7</w:t>
      </w:r>
      <w:r w:rsidR="008E7AD9" w:rsidRPr="007F5C48">
        <w:rPr>
          <w:color w:val="000000"/>
          <w:sz w:val="26"/>
          <w:szCs w:val="26"/>
        </w:rPr>
        <w:t xml:space="preserve">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 w:rsidR="008E7AD9" w:rsidRPr="007F5C48">
        <w:rPr>
          <w:color w:val="000000"/>
          <w:spacing w:val="-1"/>
          <w:sz w:val="26"/>
          <w:szCs w:val="26"/>
        </w:rPr>
        <w:t>эксплуатации).</w:t>
      </w:r>
    </w:p>
    <w:p w:rsidR="00BB04A3" w:rsidRPr="007F5C48" w:rsidRDefault="00BB04A3" w:rsidP="00BB04A3">
      <w:pPr>
        <w:pStyle w:val="a8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709"/>
        <w:jc w:val="both"/>
        <w:rPr>
          <w:b/>
          <w:spacing w:val="-1"/>
          <w:sz w:val="26"/>
          <w:szCs w:val="26"/>
        </w:rPr>
      </w:pPr>
      <w:r w:rsidRPr="007F5C48">
        <w:rPr>
          <w:b/>
          <w:spacing w:val="-1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требованиям:</w:t>
      </w:r>
    </w:p>
    <w:p w:rsidR="007F5C48" w:rsidRPr="007F5C48" w:rsidRDefault="00E47417" w:rsidP="007F5C48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F5C48">
        <w:rPr>
          <w:rFonts w:eastAsia="Calibri"/>
          <w:sz w:val="26"/>
          <w:szCs w:val="26"/>
          <w:lang w:eastAsia="en-US"/>
        </w:rPr>
        <w:t xml:space="preserve">6.1. </w:t>
      </w:r>
      <w:r w:rsidRPr="007F5C48">
        <w:rPr>
          <w:sz w:val="26"/>
          <w:szCs w:val="26"/>
        </w:rPr>
        <w:t>Участник закупки должен являться членом саморегулируемой организации, основанной на членстве лиц: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</w:r>
      <w:r w:rsidR="007F5C48" w:rsidRPr="007F5C48">
        <w:rPr>
          <w:sz w:val="26"/>
          <w:szCs w:val="26"/>
        </w:rPr>
        <w:t xml:space="preserve">, а так же </w:t>
      </w:r>
      <w:r w:rsidR="007F5C48" w:rsidRPr="007F5C48">
        <w:rPr>
          <w:rFonts w:eastAsia="Calibri"/>
          <w:sz w:val="26"/>
          <w:szCs w:val="26"/>
          <w:lang w:eastAsia="en-US"/>
        </w:rPr>
        <w:t>осуществляющих инженерные изыскания на подготовку проектной документации на строительство, реконструкцию и капитальный ремонт;</w:t>
      </w:r>
    </w:p>
    <w:p w:rsidR="00E47417" w:rsidRPr="007F5C48" w:rsidRDefault="00E47417" w:rsidP="00E47417">
      <w:pPr>
        <w:shd w:val="clear" w:color="auto" w:fill="FFFFFF"/>
        <w:ind w:firstLine="568"/>
        <w:jc w:val="both"/>
        <w:rPr>
          <w:rFonts w:ascii="Calibri" w:hAnsi="Calibri" w:cs="Calibri"/>
          <w:sz w:val="26"/>
          <w:szCs w:val="26"/>
          <w:lang w:eastAsia="en-US"/>
        </w:rPr>
      </w:pPr>
      <w:r w:rsidRPr="007F5C48">
        <w:rPr>
          <w:sz w:val="26"/>
          <w:szCs w:val="26"/>
        </w:rPr>
        <w:t xml:space="preserve">Оценка соответствия уровня ответственности участника по компенсационному фонду возмещения вреда осуществляется исходя из предложенной участником стоимости (включая налоги и сборы) работ, а по компенсационному фонду обеспечения договорных обязательств – исходя из предложенной участником цены заявки\оферты (включая налоги и сборы). </w:t>
      </w:r>
    </w:p>
    <w:p w:rsidR="00E47417" w:rsidRPr="007F5C48" w:rsidRDefault="00E47417" w:rsidP="00E47417">
      <w:pPr>
        <w:ind w:firstLine="568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6.2. В составе заявки Участник представляет Коммерческое предложение по форме, входящей в Документацию о закупке. Сметная документация в состав заявки Участника не включается.</w:t>
      </w:r>
    </w:p>
    <w:p w:rsidR="00E47417" w:rsidRPr="007F5C48" w:rsidRDefault="00E47417" w:rsidP="00E47417">
      <w:pPr>
        <w:ind w:firstLine="568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6.3. Участник должен представить техническое предложение по форме, предусмотренной Документацией о закупке. Дополните</w:t>
      </w:r>
      <w:r w:rsidR="00CA7D50" w:rsidRPr="007F5C48">
        <w:rPr>
          <w:sz w:val="26"/>
          <w:szCs w:val="26"/>
        </w:rPr>
        <w:t>льно к техническому предложению.</w:t>
      </w:r>
    </w:p>
    <w:p w:rsidR="00B72533" w:rsidRPr="007F5C48" w:rsidRDefault="008C7C54" w:rsidP="00E47417">
      <w:pPr>
        <w:ind w:firstLine="568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6.</w:t>
      </w:r>
      <w:r w:rsidR="00E47417" w:rsidRPr="007F5C48">
        <w:rPr>
          <w:sz w:val="26"/>
          <w:szCs w:val="26"/>
        </w:rPr>
        <w:t>4</w:t>
      </w:r>
      <w:r w:rsidR="00B72533" w:rsidRPr="007F5C48">
        <w:rPr>
          <w:sz w:val="26"/>
          <w:szCs w:val="26"/>
        </w:rPr>
        <w:t>. Весь комплекс строительно-монтажных работ должен выполнятся силами Участника, без привлечения субподрядных организаций.</w:t>
      </w:r>
    </w:p>
    <w:p w:rsidR="00E47417" w:rsidRPr="007F5C48" w:rsidRDefault="00E47417" w:rsidP="00E47417">
      <w:pPr>
        <w:ind w:firstLine="568"/>
        <w:jc w:val="both"/>
        <w:rPr>
          <w:sz w:val="26"/>
          <w:szCs w:val="26"/>
        </w:rPr>
      </w:pPr>
    </w:p>
    <w:p w:rsidR="0047244B" w:rsidRPr="007F5C48" w:rsidRDefault="0047244B" w:rsidP="005A09DE">
      <w:pPr>
        <w:pStyle w:val="a8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7F5C48">
        <w:rPr>
          <w:b/>
          <w:sz w:val="26"/>
          <w:szCs w:val="26"/>
        </w:rPr>
        <w:lastRenderedPageBreak/>
        <w:t>Требовани</w:t>
      </w:r>
      <w:r w:rsidR="0078388A" w:rsidRPr="007F5C48">
        <w:rPr>
          <w:b/>
          <w:sz w:val="26"/>
          <w:szCs w:val="26"/>
        </w:rPr>
        <w:t>я к выполнению сметных расчетов:</w:t>
      </w:r>
    </w:p>
    <w:p w:rsidR="00E47417" w:rsidRPr="007F5C48" w:rsidRDefault="00E47417" w:rsidP="00E47417">
      <w:pPr>
        <w:shd w:val="clear" w:color="auto" w:fill="FFFFFF"/>
        <w:tabs>
          <w:tab w:val="left" w:pos="567"/>
        </w:tabs>
        <w:suppressAutoHyphens/>
        <w:jc w:val="both"/>
        <w:rPr>
          <w:sz w:val="26"/>
          <w:szCs w:val="26"/>
        </w:rPr>
      </w:pPr>
      <w:r w:rsidRPr="007F5C48">
        <w:rPr>
          <w:sz w:val="26"/>
          <w:szCs w:val="26"/>
        </w:rPr>
        <w:tab/>
        <w:t>7.1.</w:t>
      </w:r>
      <w:r w:rsidRPr="007F5C48">
        <w:rPr>
          <w:sz w:val="26"/>
          <w:szCs w:val="26"/>
        </w:rPr>
        <w:tab/>
        <w:t>Сметная документация составлена Заказчиком в рамках определения начальной (максимальной) цены договора в соответствии с Требованиями к оформлению и составлению сметной документации (приложение к ТЗ),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(в графе «тендерный коэффициент»).</w:t>
      </w:r>
    </w:p>
    <w:p w:rsidR="00E47417" w:rsidRPr="007F5C48" w:rsidRDefault="00E47417" w:rsidP="00E47417">
      <w:pPr>
        <w:shd w:val="clear" w:color="auto" w:fill="FFFFFF"/>
        <w:tabs>
          <w:tab w:val="left" w:pos="567"/>
        </w:tabs>
        <w:suppressAutoHyphens/>
        <w:jc w:val="both"/>
        <w:rPr>
          <w:sz w:val="26"/>
          <w:szCs w:val="26"/>
        </w:rPr>
      </w:pPr>
      <w:r w:rsidRPr="007F5C48">
        <w:rPr>
          <w:sz w:val="26"/>
          <w:szCs w:val="26"/>
        </w:rPr>
        <w:tab/>
        <w:t>7.2.</w:t>
      </w:r>
      <w:r w:rsidRPr="007F5C48">
        <w:rPr>
          <w:sz w:val="26"/>
          <w:szCs w:val="26"/>
        </w:rPr>
        <w:tab/>
        <w:t>Внесение изменений в сметную документацию Заказчика, кроме применения понижающего коэффициента в соответствии с п.7.1, не допускается.</w:t>
      </w:r>
    </w:p>
    <w:p w:rsidR="00E47417" w:rsidRPr="007F5C48" w:rsidRDefault="00E47417" w:rsidP="00E47417">
      <w:pPr>
        <w:widowControl w:val="0"/>
        <w:ind w:firstLine="709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7.3.</w:t>
      </w:r>
      <w:r w:rsidRPr="007F5C48">
        <w:rPr>
          <w:sz w:val="26"/>
          <w:szCs w:val="26"/>
        </w:rPr>
        <w:tab/>
        <w:t>В сметной документации предусмотрен резерв средств на непредвиденные работы и затраты в размере 1,5%.</w:t>
      </w:r>
    </w:p>
    <w:p w:rsidR="00E47417" w:rsidRPr="007F5C48" w:rsidRDefault="00E47417" w:rsidP="00E47417">
      <w:pPr>
        <w:ind w:firstLine="709"/>
        <w:rPr>
          <w:iCs/>
          <w:sz w:val="26"/>
          <w:szCs w:val="26"/>
        </w:rPr>
      </w:pPr>
      <w:r w:rsidRPr="007F5C48">
        <w:rPr>
          <w:sz w:val="26"/>
          <w:szCs w:val="26"/>
        </w:rPr>
        <w:t>7.4.</w:t>
      </w:r>
      <w:r w:rsidRPr="007F5C48">
        <w:rPr>
          <w:sz w:val="26"/>
          <w:szCs w:val="26"/>
        </w:rPr>
        <w:tab/>
      </w:r>
      <w:r w:rsidRPr="007F5C48">
        <w:rPr>
          <w:iCs/>
          <w:sz w:val="26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договорными условиями и приложением к настоящим Техническим требованиям «Требования к оформлению и составлению сметной документации».</w:t>
      </w:r>
    </w:p>
    <w:p w:rsidR="001C64DE" w:rsidRPr="007F5C48" w:rsidRDefault="001C64DE" w:rsidP="006130EE">
      <w:pPr>
        <w:widowControl w:val="0"/>
        <w:ind w:firstLine="720"/>
        <w:contextualSpacing/>
        <w:jc w:val="both"/>
        <w:rPr>
          <w:i/>
          <w:sz w:val="26"/>
          <w:szCs w:val="26"/>
        </w:rPr>
      </w:pPr>
    </w:p>
    <w:p w:rsidR="00306485" w:rsidRPr="007F5C48" w:rsidRDefault="00306485" w:rsidP="00FD79AE">
      <w:pPr>
        <w:pStyle w:val="a8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7F5C48">
        <w:rPr>
          <w:b/>
          <w:sz w:val="26"/>
          <w:szCs w:val="26"/>
        </w:rPr>
        <w:t>Общие условия:</w:t>
      </w:r>
    </w:p>
    <w:p w:rsidR="00306485" w:rsidRPr="007F5C48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8.1. При выполнении строительно-монтажных работ Подрядчик обеспечивает:</w:t>
      </w:r>
    </w:p>
    <w:p w:rsidR="00306485" w:rsidRPr="007F5C48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Строгое соблюдение требований, содержащихся в Техническом </w:t>
      </w:r>
      <w:r w:rsidR="00F80017" w:rsidRPr="007F5C48">
        <w:rPr>
          <w:sz w:val="26"/>
          <w:szCs w:val="26"/>
        </w:rPr>
        <w:t>требовании</w:t>
      </w:r>
      <w:r w:rsidRPr="007F5C48">
        <w:rPr>
          <w:sz w:val="26"/>
          <w:szCs w:val="26"/>
        </w:rPr>
        <w:t xml:space="preserve"> к Договору, в СНиП, СП, СанПин, технических регламентах и иных документах, регламентирующих строительную деятельность;</w:t>
      </w:r>
    </w:p>
    <w:p w:rsidR="00306485" w:rsidRPr="007F5C48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306485" w:rsidRPr="007F5C48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Своевременное устранение недостатков и дефектов, выявленных при приемке работ и в течение гарантийного срока эксплуатации объекта;</w:t>
      </w:r>
    </w:p>
    <w:p w:rsidR="00306485" w:rsidRPr="007F5C48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306485" w:rsidRPr="007F5C48" w:rsidRDefault="00306485" w:rsidP="00306485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          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306485" w:rsidRPr="007F5C48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Подрядчик обязан незамедлительно приступать к устранению недостатков, о которых ему стало известно.</w:t>
      </w:r>
    </w:p>
    <w:p w:rsidR="00306485" w:rsidRPr="007F5C48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8.3. Письменно уведомлять Заказчика о необходимости проведения освидетельствования и / или приемки Скрытых работ. </w:t>
      </w:r>
    </w:p>
    <w:p w:rsidR="00306485" w:rsidRPr="007F5C48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7F5C48">
        <w:rPr>
          <w:sz w:val="26"/>
          <w:szCs w:val="26"/>
        </w:rPr>
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854E7B" w:rsidRPr="007F5C48" w:rsidRDefault="00306485" w:rsidP="00854E7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8.4. Осуществлять мероприятия строительного контроля, возложенные на Подрядчика Положением о проведении строительного контроля при осуществлении </w:t>
      </w:r>
      <w:r w:rsidRPr="007F5C48">
        <w:rPr>
          <w:sz w:val="26"/>
          <w:szCs w:val="26"/>
        </w:rPr>
        <w:lastRenderedPageBreak/>
        <w:t>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306485" w:rsidRPr="007F5C48" w:rsidRDefault="00854E7B" w:rsidP="00854E7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rFonts w:eastAsia="Calibri"/>
          <w:sz w:val="26"/>
          <w:szCs w:val="26"/>
        </w:rPr>
      </w:pPr>
      <w:r w:rsidRPr="007F5C48">
        <w:rPr>
          <w:sz w:val="26"/>
          <w:szCs w:val="26"/>
        </w:rPr>
        <w:t xml:space="preserve">8.5.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полном объеме в соответствии с требованиями нормативных документов, а именно </w:t>
      </w:r>
      <w:r w:rsidRPr="007F5C48">
        <w:rPr>
          <w:rStyle w:val="afb"/>
          <w:b w:val="0"/>
          <w:sz w:val="26"/>
          <w:szCs w:val="26"/>
        </w:rPr>
        <w:t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</w:r>
      <w:r w:rsidRPr="007F5C48">
        <w:rPr>
          <w:b/>
          <w:bCs/>
          <w:sz w:val="26"/>
          <w:szCs w:val="26"/>
        </w:rPr>
        <w:t xml:space="preserve">, </w:t>
      </w:r>
      <w:r w:rsidRPr="007F5C48">
        <w:rPr>
          <w:rStyle w:val="afb"/>
          <w:b w:val="0"/>
          <w:sz w:val="26"/>
          <w:szCs w:val="26"/>
        </w:rPr>
        <w:t>РД 11-05-2007</w:t>
      </w:r>
      <w:r w:rsidRPr="007F5C48">
        <w:rPr>
          <w:b/>
          <w:bCs/>
          <w:sz w:val="26"/>
          <w:szCs w:val="26"/>
        </w:rPr>
        <w:t xml:space="preserve"> «</w:t>
      </w:r>
      <w:r w:rsidRPr="007F5C48">
        <w:rPr>
          <w:rStyle w:val="afb"/>
          <w:b w:val="0"/>
          <w:sz w:val="26"/>
          <w:szCs w:val="26"/>
        </w:rPr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строительства», ГОСТ Р 51872-2019 «Документация исполнительная геодезическая. Правила выполнения», СП 70.13330.2012, И1.13-07</w:t>
      </w:r>
      <w:r w:rsidRPr="007F5C48">
        <w:rPr>
          <w:b/>
          <w:bCs/>
          <w:sz w:val="26"/>
          <w:szCs w:val="26"/>
        </w:rPr>
        <w:t xml:space="preserve"> «</w:t>
      </w:r>
      <w:r w:rsidRPr="007F5C48">
        <w:rPr>
          <w:rStyle w:val="afb"/>
          <w:b w:val="0"/>
          <w:sz w:val="26"/>
          <w:szCs w:val="26"/>
        </w:rPr>
        <w:t>Инструкция по оформлению приемо-сдаточной документации по электромонтажным работам», СП 76.13330.2016 «Электротехнические устройства. Актуализированная редакция СНиП 3.05.06-85» и др.</w:t>
      </w:r>
      <w:r w:rsidRPr="007F5C48">
        <w:rPr>
          <w:b/>
          <w:bCs/>
          <w:sz w:val="26"/>
          <w:szCs w:val="26"/>
        </w:rPr>
        <w:t xml:space="preserve"> </w:t>
      </w:r>
      <w:r w:rsidR="00306485" w:rsidRPr="007F5C48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306485" w:rsidRPr="007F5C48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 xml:space="preserve">8.6.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306485" w:rsidRPr="007F5C48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7F5C48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306485" w:rsidRPr="007F5C48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7F5C48">
        <w:rPr>
          <w:rFonts w:eastAsia="Calibri"/>
          <w:sz w:val="26"/>
          <w:szCs w:val="26"/>
        </w:rPr>
        <w:t xml:space="preserve">увеличить или сократить объем любой работы, включенной в Договор; </w:t>
      </w:r>
      <w:r w:rsidRPr="007F5C48">
        <w:rPr>
          <w:rFonts w:eastAsia="Calibri"/>
          <w:sz w:val="26"/>
          <w:szCs w:val="26"/>
        </w:rPr>
        <w:br/>
        <w:t>исключить любую работу;</w:t>
      </w:r>
    </w:p>
    <w:p w:rsidR="00306485" w:rsidRPr="007F5C48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7F5C48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:rsidR="00306485" w:rsidRPr="007F5C48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7F5C48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306485" w:rsidRPr="007F5C48" w:rsidRDefault="00306485" w:rsidP="003064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7F5C48">
        <w:rPr>
          <w:sz w:val="26"/>
          <w:szCs w:val="26"/>
        </w:rPr>
        <w:tab/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306485" w:rsidRPr="007F5C48" w:rsidRDefault="00306485" w:rsidP="003064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F5C48">
        <w:rPr>
          <w:rFonts w:eastAsia="Calibri"/>
          <w:sz w:val="26"/>
          <w:szCs w:val="26"/>
        </w:rPr>
        <w:tab/>
      </w:r>
      <w:r w:rsidRPr="007F5C48">
        <w:rPr>
          <w:sz w:val="26"/>
          <w:szCs w:val="26"/>
        </w:rPr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6C40DF" w:rsidRPr="007F5C48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7F5C48">
        <w:rPr>
          <w:sz w:val="26"/>
          <w:szCs w:val="26"/>
        </w:rPr>
        <w:t>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6C40DF" w:rsidRPr="007F5C48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7F5C48">
        <w:rPr>
          <w:sz w:val="26"/>
          <w:szCs w:val="26"/>
        </w:rPr>
        <w:t xml:space="preserve">Заказчик имеет право осуществлять контроль состава, качества и объёмов выполняемых работ. </w:t>
      </w:r>
    </w:p>
    <w:p w:rsidR="006C40DF" w:rsidRPr="007F5C48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7F5C48">
        <w:rPr>
          <w:sz w:val="26"/>
          <w:szCs w:val="26"/>
        </w:rPr>
        <w:t>Приемка оборудования в эксплуатацию осуществляется в соответствии с требованиями гл.1 § 1.2. «Правил технической эксплуатации электрических станций и сетей РФ», утв. 2003 г. приемо-сдаточная документация оформляется в соответствии с требованиями ВСН 123-90 «Инструкция по оформлению приемо-сдаточной документации по электромонтажным работам».</w:t>
      </w:r>
    </w:p>
    <w:p w:rsidR="006C40DF" w:rsidRPr="007F5C48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7F5C48">
        <w:rPr>
          <w:sz w:val="26"/>
          <w:szCs w:val="26"/>
        </w:rPr>
        <w:lastRenderedPageBreak/>
        <w:t>Подрядчик предоставляет отдельные акты выполненных работ (оформленные по форме КС-2) по отдельным объектам. Фактическое выполнение подтверждается фотоотчетом.</w:t>
      </w:r>
    </w:p>
    <w:p w:rsidR="006C40DF" w:rsidRPr="007F5C48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7F5C48">
        <w:rPr>
          <w:sz w:val="26"/>
          <w:szCs w:val="26"/>
        </w:rPr>
        <w:t>Приемка выполненных строительно-монтажных работ осуществляется строго после сдачи выполненных по факту приемки исполнительной документации ОКСиИ филиала АО «ДРСК» «</w:t>
      </w:r>
      <w:r w:rsidR="005E362F" w:rsidRPr="007F5C48">
        <w:rPr>
          <w:sz w:val="26"/>
          <w:szCs w:val="26"/>
        </w:rPr>
        <w:t xml:space="preserve">Амурские </w:t>
      </w:r>
      <w:r w:rsidRPr="007F5C48">
        <w:rPr>
          <w:sz w:val="26"/>
          <w:szCs w:val="26"/>
        </w:rPr>
        <w:t>ЭС».</w:t>
      </w:r>
    </w:p>
    <w:p w:rsidR="005271AB" w:rsidRDefault="005271AB" w:rsidP="006C573C">
      <w:pPr>
        <w:widowControl w:val="0"/>
        <w:jc w:val="both"/>
        <w:rPr>
          <w:i/>
          <w:sz w:val="26"/>
          <w:szCs w:val="26"/>
        </w:rPr>
      </w:pPr>
    </w:p>
    <w:p w:rsidR="005271AB" w:rsidRDefault="005271AB" w:rsidP="006C573C">
      <w:pPr>
        <w:widowControl w:val="0"/>
        <w:jc w:val="both"/>
        <w:rPr>
          <w:i/>
          <w:sz w:val="26"/>
          <w:szCs w:val="26"/>
        </w:rPr>
      </w:pPr>
    </w:p>
    <w:p w:rsidR="00BD2467" w:rsidRPr="00880BCB" w:rsidRDefault="005271AB" w:rsidP="006C573C">
      <w:pPr>
        <w:widowControl w:val="0"/>
        <w:jc w:val="both"/>
        <w:rPr>
          <w:b/>
          <w:i/>
          <w:sz w:val="26"/>
          <w:szCs w:val="26"/>
        </w:rPr>
      </w:pPr>
      <w:r w:rsidRPr="00880BCB">
        <w:rPr>
          <w:b/>
          <w:i/>
          <w:sz w:val="26"/>
          <w:szCs w:val="26"/>
        </w:rPr>
        <w:t>Приложение:</w:t>
      </w:r>
    </w:p>
    <w:p w:rsidR="00D85A70" w:rsidRDefault="005271AB" w:rsidP="00D85A70">
      <w:pPr>
        <w:pStyle w:val="a8"/>
        <w:widowControl w:val="0"/>
        <w:numPr>
          <w:ilvl w:val="0"/>
          <w:numId w:val="38"/>
        </w:numPr>
        <w:jc w:val="both"/>
        <w:rPr>
          <w:b/>
          <w:i/>
          <w:sz w:val="26"/>
          <w:szCs w:val="26"/>
        </w:rPr>
      </w:pPr>
      <w:r w:rsidRPr="00D85A70">
        <w:rPr>
          <w:b/>
          <w:i/>
          <w:sz w:val="26"/>
          <w:szCs w:val="26"/>
        </w:rPr>
        <w:t>Локальные сметные расчеты</w:t>
      </w:r>
    </w:p>
    <w:p w:rsidR="00D85A70" w:rsidRPr="00D85A70" w:rsidRDefault="005271AB" w:rsidP="00D85A70">
      <w:pPr>
        <w:pStyle w:val="a8"/>
        <w:widowControl w:val="0"/>
        <w:numPr>
          <w:ilvl w:val="0"/>
          <w:numId w:val="38"/>
        </w:numPr>
        <w:jc w:val="both"/>
        <w:rPr>
          <w:b/>
          <w:i/>
          <w:sz w:val="26"/>
          <w:szCs w:val="26"/>
        </w:rPr>
      </w:pPr>
      <w:r w:rsidRPr="00D85A70">
        <w:rPr>
          <w:b/>
          <w:i/>
          <w:sz w:val="26"/>
          <w:szCs w:val="26"/>
        </w:rPr>
        <w:t>Требования к оформлению и составлению сметной документации</w:t>
      </w:r>
      <w:r w:rsidR="00D85A70" w:rsidRPr="00D85A70">
        <w:rPr>
          <w:rFonts w:cs="Arial"/>
          <w:b/>
          <w:i/>
          <w:snapToGrid w:val="0"/>
        </w:rPr>
        <w:t xml:space="preserve"> </w:t>
      </w:r>
    </w:p>
    <w:p w:rsidR="00D85A70" w:rsidRPr="00067C76" w:rsidRDefault="00D85A70" w:rsidP="00D85A70">
      <w:pPr>
        <w:pStyle w:val="a8"/>
        <w:numPr>
          <w:ilvl w:val="0"/>
          <w:numId w:val="38"/>
        </w:numPr>
        <w:rPr>
          <w:b/>
          <w:i/>
          <w:sz w:val="26"/>
          <w:szCs w:val="26"/>
        </w:rPr>
      </w:pPr>
      <w:r w:rsidRPr="00067C76">
        <w:rPr>
          <w:rFonts w:cs="Arial"/>
          <w:b/>
          <w:i/>
          <w:snapToGrid w:val="0"/>
        </w:rPr>
        <w:t>Требования к ценообразованию при формировании Коммерческого предложения</w:t>
      </w:r>
    </w:p>
    <w:p w:rsidR="005271AB" w:rsidRPr="00880BCB" w:rsidRDefault="005271AB" w:rsidP="00D85A70">
      <w:pPr>
        <w:pStyle w:val="a8"/>
        <w:widowControl w:val="0"/>
        <w:jc w:val="both"/>
        <w:rPr>
          <w:b/>
          <w:i/>
          <w:sz w:val="26"/>
          <w:szCs w:val="26"/>
        </w:rPr>
      </w:pPr>
      <w:bookmarkStart w:id="0" w:name="_GoBack"/>
      <w:bookmarkEnd w:id="0"/>
    </w:p>
    <w:sectPr w:rsidR="005271AB" w:rsidRPr="00880BCB" w:rsidSect="005271AB">
      <w:pgSz w:w="11907" w:h="16840" w:code="9"/>
      <w:pgMar w:top="1134" w:right="851" w:bottom="567" w:left="1134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64F" w:rsidRDefault="000E364F" w:rsidP="001D0D05">
      <w:r>
        <w:separator/>
      </w:r>
    </w:p>
  </w:endnote>
  <w:endnote w:type="continuationSeparator" w:id="0">
    <w:p w:rsidR="000E364F" w:rsidRDefault="000E364F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64F" w:rsidRDefault="000E364F" w:rsidP="001D0D05">
      <w:r>
        <w:separator/>
      </w:r>
    </w:p>
  </w:footnote>
  <w:footnote w:type="continuationSeparator" w:id="0">
    <w:p w:rsidR="000E364F" w:rsidRDefault="000E364F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58D191F"/>
    <w:multiLevelType w:val="multilevel"/>
    <w:tmpl w:val="B376616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 w15:restartNumberingAfterBreak="0">
    <w:nsid w:val="0E406816"/>
    <w:multiLevelType w:val="multilevel"/>
    <w:tmpl w:val="E5EE8ED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63C3BC4"/>
    <w:multiLevelType w:val="hybridMultilevel"/>
    <w:tmpl w:val="48E27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DAA4621"/>
    <w:multiLevelType w:val="multilevel"/>
    <w:tmpl w:val="3BC6A33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0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2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39CF709C"/>
    <w:multiLevelType w:val="hybridMultilevel"/>
    <w:tmpl w:val="BBE83B9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61787"/>
    <w:multiLevelType w:val="hybridMultilevel"/>
    <w:tmpl w:val="A530A33A"/>
    <w:lvl w:ilvl="0" w:tplc="8456436E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9" w15:restartNumberingAfterBreak="0">
    <w:nsid w:val="43294929"/>
    <w:multiLevelType w:val="multilevel"/>
    <w:tmpl w:val="407A190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10756"/>
    <w:multiLevelType w:val="hybridMultilevel"/>
    <w:tmpl w:val="2892C232"/>
    <w:lvl w:ilvl="0" w:tplc="62280E6A">
      <w:start w:val="1"/>
      <w:numFmt w:val="russianLow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462B8"/>
    <w:multiLevelType w:val="hybridMultilevel"/>
    <w:tmpl w:val="F80433F6"/>
    <w:lvl w:ilvl="0" w:tplc="4614C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5026593"/>
    <w:multiLevelType w:val="multilevel"/>
    <w:tmpl w:val="2CCE298A"/>
    <w:lvl w:ilvl="0">
      <w:start w:val="5"/>
      <w:numFmt w:val="decimal"/>
      <w:lvlText w:val="%1."/>
      <w:lvlJc w:val="left"/>
      <w:pPr>
        <w:ind w:left="958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9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3D061E9"/>
    <w:multiLevelType w:val="multilevel"/>
    <w:tmpl w:val="DAE665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919"/>
        </w:tabs>
        <w:ind w:left="19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93BF5"/>
    <w:multiLevelType w:val="multilevel"/>
    <w:tmpl w:val="B72A51D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51ACB"/>
    <w:multiLevelType w:val="hybridMultilevel"/>
    <w:tmpl w:val="1E4E0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0E76BC"/>
    <w:multiLevelType w:val="hybridMultilevel"/>
    <w:tmpl w:val="42CE2984"/>
    <w:lvl w:ilvl="0" w:tplc="4614C3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7" w15:restartNumberingAfterBreak="0">
    <w:nsid w:val="7A5E30DB"/>
    <w:multiLevelType w:val="hybridMultilevel"/>
    <w:tmpl w:val="E97C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2"/>
  </w:num>
  <w:num w:numId="3">
    <w:abstractNumId w:val="33"/>
  </w:num>
  <w:num w:numId="4">
    <w:abstractNumId w:val="7"/>
  </w:num>
  <w:num w:numId="5">
    <w:abstractNumId w:val="11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9"/>
  </w:num>
  <w:num w:numId="9">
    <w:abstractNumId w:val="26"/>
  </w:num>
  <w:num w:numId="10">
    <w:abstractNumId w:val="5"/>
  </w:num>
  <w:num w:numId="11">
    <w:abstractNumId w:val="20"/>
  </w:num>
  <w:num w:numId="12">
    <w:abstractNumId w:val="2"/>
  </w:num>
  <w:num w:numId="13">
    <w:abstractNumId w:val="27"/>
  </w:num>
  <w:num w:numId="14">
    <w:abstractNumId w:val="13"/>
  </w:num>
  <w:num w:numId="15">
    <w:abstractNumId w:val="12"/>
  </w:num>
  <w:num w:numId="16">
    <w:abstractNumId w:val="29"/>
  </w:num>
  <w:num w:numId="17">
    <w:abstractNumId w:val="31"/>
  </w:num>
  <w:num w:numId="18">
    <w:abstractNumId w:val="15"/>
  </w:num>
  <w:num w:numId="19">
    <w:abstractNumId w:val="35"/>
  </w:num>
  <w:num w:numId="20">
    <w:abstractNumId w:val="4"/>
  </w:num>
  <w:num w:numId="21">
    <w:abstractNumId w:val="21"/>
  </w:num>
  <w:num w:numId="22">
    <w:abstractNumId w:val="14"/>
  </w:num>
  <w:num w:numId="23">
    <w:abstractNumId w:val="10"/>
  </w:num>
  <w:num w:numId="24">
    <w:abstractNumId w:val="16"/>
  </w:num>
  <w:num w:numId="25">
    <w:abstractNumId w:val="36"/>
  </w:num>
  <w:num w:numId="26">
    <w:abstractNumId w:val="34"/>
  </w:num>
  <w:num w:numId="27">
    <w:abstractNumId w:val="24"/>
  </w:num>
  <w:num w:numId="28">
    <w:abstractNumId w:val="1"/>
  </w:num>
  <w:num w:numId="29">
    <w:abstractNumId w:val="3"/>
  </w:num>
  <w:num w:numId="30">
    <w:abstractNumId w:val="8"/>
  </w:num>
  <w:num w:numId="31">
    <w:abstractNumId w:val="19"/>
  </w:num>
  <w:num w:numId="32">
    <w:abstractNumId w:val="32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18"/>
  </w:num>
  <w:num w:numId="36">
    <w:abstractNumId w:val="17"/>
  </w:num>
  <w:num w:numId="37">
    <w:abstractNumId w:val="37"/>
  </w:num>
  <w:num w:numId="3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18"/>
    <w:rsid w:val="00000FF5"/>
    <w:rsid w:val="00003AB9"/>
    <w:rsid w:val="00004DB1"/>
    <w:rsid w:val="000055CB"/>
    <w:rsid w:val="00011F19"/>
    <w:rsid w:val="000165A1"/>
    <w:rsid w:val="00016E43"/>
    <w:rsid w:val="000175EC"/>
    <w:rsid w:val="00020DA4"/>
    <w:rsid w:val="0002313F"/>
    <w:rsid w:val="000234E5"/>
    <w:rsid w:val="00023E5A"/>
    <w:rsid w:val="00024023"/>
    <w:rsid w:val="00024039"/>
    <w:rsid w:val="00031649"/>
    <w:rsid w:val="00031F8C"/>
    <w:rsid w:val="00034668"/>
    <w:rsid w:val="00034EE5"/>
    <w:rsid w:val="00037FE8"/>
    <w:rsid w:val="00044AA1"/>
    <w:rsid w:val="000455F7"/>
    <w:rsid w:val="0005628C"/>
    <w:rsid w:val="0005673E"/>
    <w:rsid w:val="00061AF9"/>
    <w:rsid w:val="00061EAD"/>
    <w:rsid w:val="000622B1"/>
    <w:rsid w:val="00062D41"/>
    <w:rsid w:val="000668A2"/>
    <w:rsid w:val="0007086F"/>
    <w:rsid w:val="00071E5E"/>
    <w:rsid w:val="0007263E"/>
    <w:rsid w:val="000728AE"/>
    <w:rsid w:val="00072973"/>
    <w:rsid w:val="0007322B"/>
    <w:rsid w:val="000776E3"/>
    <w:rsid w:val="00080B53"/>
    <w:rsid w:val="00082E90"/>
    <w:rsid w:val="00083E9F"/>
    <w:rsid w:val="00083FB6"/>
    <w:rsid w:val="00084BA9"/>
    <w:rsid w:val="000862E3"/>
    <w:rsid w:val="0009260E"/>
    <w:rsid w:val="00093E4F"/>
    <w:rsid w:val="00095227"/>
    <w:rsid w:val="00095880"/>
    <w:rsid w:val="00097951"/>
    <w:rsid w:val="000A0BD7"/>
    <w:rsid w:val="000A2052"/>
    <w:rsid w:val="000A24E1"/>
    <w:rsid w:val="000B1874"/>
    <w:rsid w:val="000B27E2"/>
    <w:rsid w:val="000B3DD0"/>
    <w:rsid w:val="000B4C80"/>
    <w:rsid w:val="000B5ADC"/>
    <w:rsid w:val="000C12F2"/>
    <w:rsid w:val="000C16B9"/>
    <w:rsid w:val="000C3EBD"/>
    <w:rsid w:val="000C455C"/>
    <w:rsid w:val="000C5D6E"/>
    <w:rsid w:val="000C70F2"/>
    <w:rsid w:val="000C7156"/>
    <w:rsid w:val="000D10E3"/>
    <w:rsid w:val="000D2EAB"/>
    <w:rsid w:val="000D484A"/>
    <w:rsid w:val="000D6B4C"/>
    <w:rsid w:val="000E01BE"/>
    <w:rsid w:val="000E364F"/>
    <w:rsid w:val="000E3E40"/>
    <w:rsid w:val="000E787C"/>
    <w:rsid w:val="000F1089"/>
    <w:rsid w:val="000F3330"/>
    <w:rsid w:val="000F3495"/>
    <w:rsid w:val="00101B13"/>
    <w:rsid w:val="0010202E"/>
    <w:rsid w:val="001024A4"/>
    <w:rsid w:val="0010583F"/>
    <w:rsid w:val="00105952"/>
    <w:rsid w:val="00105B55"/>
    <w:rsid w:val="00106CCD"/>
    <w:rsid w:val="0011156C"/>
    <w:rsid w:val="00113905"/>
    <w:rsid w:val="00116A5E"/>
    <w:rsid w:val="00117B47"/>
    <w:rsid w:val="00123C92"/>
    <w:rsid w:val="001254DB"/>
    <w:rsid w:val="001256D1"/>
    <w:rsid w:val="00125EC0"/>
    <w:rsid w:val="00130210"/>
    <w:rsid w:val="001308F9"/>
    <w:rsid w:val="00132268"/>
    <w:rsid w:val="00133F25"/>
    <w:rsid w:val="00136329"/>
    <w:rsid w:val="00140648"/>
    <w:rsid w:val="0014158B"/>
    <w:rsid w:val="001416AD"/>
    <w:rsid w:val="001425EB"/>
    <w:rsid w:val="001428C6"/>
    <w:rsid w:val="00143C3E"/>
    <w:rsid w:val="001476E0"/>
    <w:rsid w:val="00151428"/>
    <w:rsid w:val="001531EB"/>
    <w:rsid w:val="00155E5E"/>
    <w:rsid w:val="00156F10"/>
    <w:rsid w:val="0015759D"/>
    <w:rsid w:val="00160A76"/>
    <w:rsid w:val="00160F2E"/>
    <w:rsid w:val="00167A1B"/>
    <w:rsid w:val="0017271D"/>
    <w:rsid w:val="00172D90"/>
    <w:rsid w:val="00173EBA"/>
    <w:rsid w:val="0017575A"/>
    <w:rsid w:val="00175F9F"/>
    <w:rsid w:val="00181400"/>
    <w:rsid w:val="00182709"/>
    <w:rsid w:val="00182E71"/>
    <w:rsid w:val="001861C4"/>
    <w:rsid w:val="00186B61"/>
    <w:rsid w:val="0018781C"/>
    <w:rsid w:val="00187DDF"/>
    <w:rsid w:val="0019004A"/>
    <w:rsid w:val="0019434A"/>
    <w:rsid w:val="00195049"/>
    <w:rsid w:val="001A3A3C"/>
    <w:rsid w:val="001A4AE3"/>
    <w:rsid w:val="001A503E"/>
    <w:rsid w:val="001A5174"/>
    <w:rsid w:val="001A79F0"/>
    <w:rsid w:val="001B04EC"/>
    <w:rsid w:val="001B43EF"/>
    <w:rsid w:val="001B5277"/>
    <w:rsid w:val="001B54A8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6FE4"/>
    <w:rsid w:val="001D7D50"/>
    <w:rsid w:val="001E2F3A"/>
    <w:rsid w:val="001E3E87"/>
    <w:rsid w:val="001E4F4F"/>
    <w:rsid w:val="001E6C93"/>
    <w:rsid w:val="001E6DC7"/>
    <w:rsid w:val="001E7B52"/>
    <w:rsid w:val="001F7AE9"/>
    <w:rsid w:val="00202070"/>
    <w:rsid w:val="00203BD4"/>
    <w:rsid w:val="00203D18"/>
    <w:rsid w:val="00204190"/>
    <w:rsid w:val="00204E5B"/>
    <w:rsid w:val="0020597C"/>
    <w:rsid w:val="00206F55"/>
    <w:rsid w:val="00210B85"/>
    <w:rsid w:val="00210BE6"/>
    <w:rsid w:val="00215C11"/>
    <w:rsid w:val="00216CDB"/>
    <w:rsid w:val="00216E14"/>
    <w:rsid w:val="00217AAE"/>
    <w:rsid w:val="0022059E"/>
    <w:rsid w:val="00220E93"/>
    <w:rsid w:val="002217F3"/>
    <w:rsid w:val="0022401E"/>
    <w:rsid w:val="002243B5"/>
    <w:rsid w:val="0022448D"/>
    <w:rsid w:val="00224B02"/>
    <w:rsid w:val="002273E7"/>
    <w:rsid w:val="00230E52"/>
    <w:rsid w:val="00231156"/>
    <w:rsid w:val="00236C0A"/>
    <w:rsid w:val="002415AE"/>
    <w:rsid w:val="0024178C"/>
    <w:rsid w:val="002423C9"/>
    <w:rsid w:val="00246BF8"/>
    <w:rsid w:val="00250EA5"/>
    <w:rsid w:val="00251429"/>
    <w:rsid w:val="00251736"/>
    <w:rsid w:val="00251C87"/>
    <w:rsid w:val="002531F5"/>
    <w:rsid w:val="00255106"/>
    <w:rsid w:val="00257962"/>
    <w:rsid w:val="00260085"/>
    <w:rsid w:val="002610F9"/>
    <w:rsid w:val="00261474"/>
    <w:rsid w:val="00263D01"/>
    <w:rsid w:val="00264283"/>
    <w:rsid w:val="00264531"/>
    <w:rsid w:val="0026636B"/>
    <w:rsid w:val="00266CAC"/>
    <w:rsid w:val="002672A1"/>
    <w:rsid w:val="00270717"/>
    <w:rsid w:val="00271023"/>
    <w:rsid w:val="002723B5"/>
    <w:rsid w:val="0027271C"/>
    <w:rsid w:val="00275C39"/>
    <w:rsid w:val="00281968"/>
    <w:rsid w:val="002819BB"/>
    <w:rsid w:val="002824FC"/>
    <w:rsid w:val="00284F9D"/>
    <w:rsid w:val="002870C7"/>
    <w:rsid w:val="00287CB5"/>
    <w:rsid w:val="00290E9E"/>
    <w:rsid w:val="00292175"/>
    <w:rsid w:val="00292BAE"/>
    <w:rsid w:val="002933A2"/>
    <w:rsid w:val="002939F5"/>
    <w:rsid w:val="002940AA"/>
    <w:rsid w:val="00295A7E"/>
    <w:rsid w:val="0029760B"/>
    <w:rsid w:val="002A0E34"/>
    <w:rsid w:val="002A1279"/>
    <w:rsid w:val="002A1AD9"/>
    <w:rsid w:val="002A591C"/>
    <w:rsid w:val="002B1404"/>
    <w:rsid w:val="002B1CA5"/>
    <w:rsid w:val="002B219C"/>
    <w:rsid w:val="002B23B6"/>
    <w:rsid w:val="002B2F1B"/>
    <w:rsid w:val="002B36E2"/>
    <w:rsid w:val="002B46C9"/>
    <w:rsid w:val="002B652E"/>
    <w:rsid w:val="002B7560"/>
    <w:rsid w:val="002C0E80"/>
    <w:rsid w:val="002C24C4"/>
    <w:rsid w:val="002C3EC4"/>
    <w:rsid w:val="002C48AE"/>
    <w:rsid w:val="002C7465"/>
    <w:rsid w:val="002D06D9"/>
    <w:rsid w:val="002D1B0E"/>
    <w:rsid w:val="002D1F39"/>
    <w:rsid w:val="002D5C70"/>
    <w:rsid w:val="002E0542"/>
    <w:rsid w:val="002E17B9"/>
    <w:rsid w:val="002E1BD8"/>
    <w:rsid w:val="002E1D06"/>
    <w:rsid w:val="002E32A9"/>
    <w:rsid w:val="002E33E8"/>
    <w:rsid w:val="002E3F93"/>
    <w:rsid w:val="002E523A"/>
    <w:rsid w:val="002E61A3"/>
    <w:rsid w:val="002E6C1C"/>
    <w:rsid w:val="002F186A"/>
    <w:rsid w:val="002F1F6F"/>
    <w:rsid w:val="002F2470"/>
    <w:rsid w:val="002F36FC"/>
    <w:rsid w:val="002F45EB"/>
    <w:rsid w:val="002F50E2"/>
    <w:rsid w:val="002F60C8"/>
    <w:rsid w:val="002F6ABE"/>
    <w:rsid w:val="002F7FF1"/>
    <w:rsid w:val="0030256A"/>
    <w:rsid w:val="003034F9"/>
    <w:rsid w:val="00303C92"/>
    <w:rsid w:val="003059E6"/>
    <w:rsid w:val="00306485"/>
    <w:rsid w:val="0030696E"/>
    <w:rsid w:val="00306DDE"/>
    <w:rsid w:val="003111B0"/>
    <w:rsid w:val="00314B0E"/>
    <w:rsid w:val="00315301"/>
    <w:rsid w:val="0031541C"/>
    <w:rsid w:val="00322293"/>
    <w:rsid w:val="00323512"/>
    <w:rsid w:val="00327358"/>
    <w:rsid w:val="003306D3"/>
    <w:rsid w:val="00333ED6"/>
    <w:rsid w:val="00334CFE"/>
    <w:rsid w:val="00336B52"/>
    <w:rsid w:val="003409B3"/>
    <w:rsid w:val="00342C99"/>
    <w:rsid w:val="003448CA"/>
    <w:rsid w:val="00344B67"/>
    <w:rsid w:val="0034615F"/>
    <w:rsid w:val="0034618E"/>
    <w:rsid w:val="00346BBF"/>
    <w:rsid w:val="00350226"/>
    <w:rsid w:val="00352097"/>
    <w:rsid w:val="00352466"/>
    <w:rsid w:val="0035330A"/>
    <w:rsid w:val="003547B6"/>
    <w:rsid w:val="00354929"/>
    <w:rsid w:val="0036137E"/>
    <w:rsid w:val="003659C9"/>
    <w:rsid w:val="00371332"/>
    <w:rsid w:val="003745AB"/>
    <w:rsid w:val="003756FC"/>
    <w:rsid w:val="00375ABA"/>
    <w:rsid w:val="00375C81"/>
    <w:rsid w:val="00375DD2"/>
    <w:rsid w:val="00381F8C"/>
    <w:rsid w:val="003825E3"/>
    <w:rsid w:val="00384254"/>
    <w:rsid w:val="003852B1"/>
    <w:rsid w:val="00386AB2"/>
    <w:rsid w:val="0038708D"/>
    <w:rsid w:val="003968E3"/>
    <w:rsid w:val="003A1C71"/>
    <w:rsid w:val="003A20B4"/>
    <w:rsid w:val="003A246E"/>
    <w:rsid w:val="003A303A"/>
    <w:rsid w:val="003A71D6"/>
    <w:rsid w:val="003A75F3"/>
    <w:rsid w:val="003B38DF"/>
    <w:rsid w:val="003B3D5F"/>
    <w:rsid w:val="003B4D13"/>
    <w:rsid w:val="003C0293"/>
    <w:rsid w:val="003C05D4"/>
    <w:rsid w:val="003C1133"/>
    <w:rsid w:val="003C682D"/>
    <w:rsid w:val="003C6BFB"/>
    <w:rsid w:val="003D07F5"/>
    <w:rsid w:val="003D37F1"/>
    <w:rsid w:val="003D5D15"/>
    <w:rsid w:val="003D6E84"/>
    <w:rsid w:val="003E709C"/>
    <w:rsid w:val="003F0AA7"/>
    <w:rsid w:val="003F0B89"/>
    <w:rsid w:val="003F1043"/>
    <w:rsid w:val="003F228B"/>
    <w:rsid w:val="003F36B9"/>
    <w:rsid w:val="003F4D8D"/>
    <w:rsid w:val="003F5813"/>
    <w:rsid w:val="003F5B42"/>
    <w:rsid w:val="003F7AD6"/>
    <w:rsid w:val="0040187D"/>
    <w:rsid w:val="00401DAA"/>
    <w:rsid w:val="0040671C"/>
    <w:rsid w:val="00412ECE"/>
    <w:rsid w:val="00413041"/>
    <w:rsid w:val="00413CEE"/>
    <w:rsid w:val="00416655"/>
    <w:rsid w:val="00416F85"/>
    <w:rsid w:val="0042057D"/>
    <w:rsid w:val="00422982"/>
    <w:rsid w:val="004232EA"/>
    <w:rsid w:val="00431EA2"/>
    <w:rsid w:val="00432FB7"/>
    <w:rsid w:val="00434D21"/>
    <w:rsid w:val="00435251"/>
    <w:rsid w:val="0043660F"/>
    <w:rsid w:val="004371FE"/>
    <w:rsid w:val="00437A36"/>
    <w:rsid w:val="00440214"/>
    <w:rsid w:val="00442D9B"/>
    <w:rsid w:val="00442E35"/>
    <w:rsid w:val="0044409D"/>
    <w:rsid w:val="00445039"/>
    <w:rsid w:val="0044567E"/>
    <w:rsid w:val="00445D7C"/>
    <w:rsid w:val="00447CD3"/>
    <w:rsid w:val="0045043C"/>
    <w:rsid w:val="00450701"/>
    <w:rsid w:val="00450845"/>
    <w:rsid w:val="0045166E"/>
    <w:rsid w:val="00451D80"/>
    <w:rsid w:val="0045280F"/>
    <w:rsid w:val="00452B01"/>
    <w:rsid w:val="004537AE"/>
    <w:rsid w:val="00463D04"/>
    <w:rsid w:val="004647A9"/>
    <w:rsid w:val="004648ED"/>
    <w:rsid w:val="004662FC"/>
    <w:rsid w:val="00470A3F"/>
    <w:rsid w:val="00471DE5"/>
    <w:rsid w:val="0047244B"/>
    <w:rsid w:val="00472E65"/>
    <w:rsid w:val="00473731"/>
    <w:rsid w:val="004738BE"/>
    <w:rsid w:val="00476108"/>
    <w:rsid w:val="00476A5D"/>
    <w:rsid w:val="004813ED"/>
    <w:rsid w:val="004816BE"/>
    <w:rsid w:val="004857B5"/>
    <w:rsid w:val="004858A2"/>
    <w:rsid w:val="004861B5"/>
    <w:rsid w:val="00486B93"/>
    <w:rsid w:val="0049041B"/>
    <w:rsid w:val="00490A4B"/>
    <w:rsid w:val="00491C66"/>
    <w:rsid w:val="004928B6"/>
    <w:rsid w:val="0049427A"/>
    <w:rsid w:val="00497BDB"/>
    <w:rsid w:val="004A039C"/>
    <w:rsid w:val="004A1DE7"/>
    <w:rsid w:val="004A22A5"/>
    <w:rsid w:val="004A31C9"/>
    <w:rsid w:val="004A358A"/>
    <w:rsid w:val="004A370F"/>
    <w:rsid w:val="004A3901"/>
    <w:rsid w:val="004A4B1F"/>
    <w:rsid w:val="004A4FF2"/>
    <w:rsid w:val="004A54CE"/>
    <w:rsid w:val="004A7333"/>
    <w:rsid w:val="004B19C3"/>
    <w:rsid w:val="004B2786"/>
    <w:rsid w:val="004B2B26"/>
    <w:rsid w:val="004B4304"/>
    <w:rsid w:val="004B584C"/>
    <w:rsid w:val="004B662F"/>
    <w:rsid w:val="004C0122"/>
    <w:rsid w:val="004C0341"/>
    <w:rsid w:val="004C0AF2"/>
    <w:rsid w:val="004C1E7C"/>
    <w:rsid w:val="004C3BC6"/>
    <w:rsid w:val="004C4CA7"/>
    <w:rsid w:val="004C54C5"/>
    <w:rsid w:val="004C7EA2"/>
    <w:rsid w:val="004D52D5"/>
    <w:rsid w:val="004D77AB"/>
    <w:rsid w:val="004E0F69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357C"/>
    <w:rsid w:val="004F3ACD"/>
    <w:rsid w:val="00501106"/>
    <w:rsid w:val="0050328E"/>
    <w:rsid w:val="00503744"/>
    <w:rsid w:val="00505295"/>
    <w:rsid w:val="00512884"/>
    <w:rsid w:val="00516D05"/>
    <w:rsid w:val="00517E0B"/>
    <w:rsid w:val="00521FCF"/>
    <w:rsid w:val="005242BB"/>
    <w:rsid w:val="00526519"/>
    <w:rsid w:val="00526A04"/>
    <w:rsid w:val="00526C2B"/>
    <w:rsid w:val="005271AB"/>
    <w:rsid w:val="00527979"/>
    <w:rsid w:val="00532779"/>
    <w:rsid w:val="0054081E"/>
    <w:rsid w:val="005422FD"/>
    <w:rsid w:val="005429BC"/>
    <w:rsid w:val="005450AD"/>
    <w:rsid w:val="00546062"/>
    <w:rsid w:val="005517BF"/>
    <w:rsid w:val="00552AD3"/>
    <w:rsid w:val="00557C7D"/>
    <w:rsid w:val="005600B2"/>
    <w:rsid w:val="00563007"/>
    <w:rsid w:val="00564089"/>
    <w:rsid w:val="00565381"/>
    <w:rsid w:val="00565D38"/>
    <w:rsid w:val="00565FC3"/>
    <w:rsid w:val="00566108"/>
    <w:rsid w:val="00566A81"/>
    <w:rsid w:val="00567A56"/>
    <w:rsid w:val="00570063"/>
    <w:rsid w:val="005703DE"/>
    <w:rsid w:val="005718EA"/>
    <w:rsid w:val="005753F5"/>
    <w:rsid w:val="005861F4"/>
    <w:rsid w:val="0058682B"/>
    <w:rsid w:val="0058771F"/>
    <w:rsid w:val="005902B7"/>
    <w:rsid w:val="00591911"/>
    <w:rsid w:val="00591949"/>
    <w:rsid w:val="0059499C"/>
    <w:rsid w:val="0059753D"/>
    <w:rsid w:val="0059760C"/>
    <w:rsid w:val="00597F3E"/>
    <w:rsid w:val="005A09DE"/>
    <w:rsid w:val="005A1625"/>
    <w:rsid w:val="005A2266"/>
    <w:rsid w:val="005A2955"/>
    <w:rsid w:val="005A424F"/>
    <w:rsid w:val="005A5566"/>
    <w:rsid w:val="005B3595"/>
    <w:rsid w:val="005B429D"/>
    <w:rsid w:val="005B4A87"/>
    <w:rsid w:val="005B634C"/>
    <w:rsid w:val="005B667F"/>
    <w:rsid w:val="005B709F"/>
    <w:rsid w:val="005C21EB"/>
    <w:rsid w:val="005C5C45"/>
    <w:rsid w:val="005C77F4"/>
    <w:rsid w:val="005D3E99"/>
    <w:rsid w:val="005D6A6E"/>
    <w:rsid w:val="005D7C59"/>
    <w:rsid w:val="005D7F15"/>
    <w:rsid w:val="005E0BC9"/>
    <w:rsid w:val="005E2401"/>
    <w:rsid w:val="005E2587"/>
    <w:rsid w:val="005E362F"/>
    <w:rsid w:val="005E476C"/>
    <w:rsid w:val="005E72C0"/>
    <w:rsid w:val="005E74EF"/>
    <w:rsid w:val="005F1B50"/>
    <w:rsid w:val="005F524C"/>
    <w:rsid w:val="005F72A7"/>
    <w:rsid w:val="006023A5"/>
    <w:rsid w:val="0061102D"/>
    <w:rsid w:val="00611C59"/>
    <w:rsid w:val="00612F3E"/>
    <w:rsid w:val="006130EE"/>
    <w:rsid w:val="006144F4"/>
    <w:rsid w:val="0061697C"/>
    <w:rsid w:val="00617EF9"/>
    <w:rsid w:val="00622A59"/>
    <w:rsid w:val="00624071"/>
    <w:rsid w:val="00626C87"/>
    <w:rsid w:val="00633D70"/>
    <w:rsid w:val="00634849"/>
    <w:rsid w:val="0063608D"/>
    <w:rsid w:val="0063710C"/>
    <w:rsid w:val="00640ED3"/>
    <w:rsid w:val="00642514"/>
    <w:rsid w:val="006451B4"/>
    <w:rsid w:val="006454FD"/>
    <w:rsid w:val="006461F8"/>
    <w:rsid w:val="00651AAF"/>
    <w:rsid w:val="00652046"/>
    <w:rsid w:val="006534E2"/>
    <w:rsid w:val="006535CF"/>
    <w:rsid w:val="0065399B"/>
    <w:rsid w:val="00654E6C"/>
    <w:rsid w:val="0065694F"/>
    <w:rsid w:val="00656F5F"/>
    <w:rsid w:val="006601E8"/>
    <w:rsid w:val="00660777"/>
    <w:rsid w:val="0066112E"/>
    <w:rsid w:val="00661A34"/>
    <w:rsid w:val="00662174"/>
    <w:rsid w:val="00662F93"/>
    <w:rsid w:val="0066357B"/>
    <w:rsid w:val="00665DD2"/>
    <w:rsid w:val="0066639B"/>
    <w:rsid w:val="0066660F"/>
    <w:rsid w:val="006666E2"/>
    <w:rsid w:val="0066718B"/>
    <w:rsid w:val="006679AA"/>
    <w:rsid w:val="00671EC8"/>
    <w:rsid w:val="00672469"/>
    <w:rsid w:val="00672AFA"/>
    <w:rsid w:val="00674B3E"/>
    <w:rsid w:val="00674BAC"/>
    <w:rsid w:val="00677BB1"/>
    <w:rsid w:val="0068269F"/>
    <w:rsid w:val="00684D7D"/>
    <w:rsid w:val="00686618"/>
    <w:rsid w:val="0069706B"/>
    <w:rsid w:val="00697460"/>
    <w:rsid w:val="006A0C21"/>
    <w:rsid w:val="006A0D6C"/>
    <w:rsid w:val="006A16E3"/>
    <w:rsid w:val="006A1F07"/>
    <w:rsid w:val="006A30E8"/>
    <w:rsid w:val="006A4C50"/>
    <w:rsid w:val="006A5AC0"/>
    <w:rsid w:val="006A6942"/>
    <w:rsid w:val="006A702E"/>
    <w:rsid w:val="006B2ABA"/>
    <w:rsid w:val="006B2B59"/>
    <w:rsid w:val="006B37F0"/>
    <w:rsid w:val="006B3FB8"/>
    <w:rsid w:val="006B5CC3"/>
    <w:rsid w:val="006C14A0"/>
    <w:rsid w:val="006C1F1E"/>
    <w:rsid w:val="006C227F"/>
    <w:rsid w:val="006C40DF"/>
    <w:rsid w:val="006C573C"/>
    <w:rsid w:val="006C5BD1"/>
    <w:rsid w:val="006C6950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64E1"/>
    <w:rsid w:val="006D7474"/>
    <w:rsid w:val="006E431F"/>
    <w:rsid w:val="006E43BE"/>
    <w:rsid w:val="006E467E"/>
    <w:rsid w:val="006E7019"/>
    <w:rsid w:val="006E712B"/>
    <w:rsid w:val="006E7CDA"/>
    <w:rsid w:val="006F0677"/>
    <w:rsid w:val="006F114D"/>
    <w:rsid w:val="006F2B66"/>
    <w:rsid w:val="006F6F25"/>
    <w:rsid w:val="006F7D4D"/>
    <w:rsid w:val="007023A2"/>
    <w:rsid w:val="007041D5"/>
    <w:rsid w:val="00706056"/>
    <w:rsid w:val="00711060"/>
    <w:rsid w:val="00712581"/>
    <w:rsid w:val="00716795"/>
    <w:rsid w:val="00720413"/>
    <w:rsid w:val="00722298"/>
    <w:rsid w:val="007228F1"/>
    <w:rsid w:val="00724762"/>
    <w:rsid w:val="00726999"/>
    <w:rsid w:val="00727948"/>
    <w:rsid w:val="007305AB"/>
    <w:rsid w:val="00730865"/>
    <w:rsid w:val="007317D4"/>
    <w:rsid w:val="00735B0C"/>
    <w:rsid w:val="00735BD4"/>
    <w:rsid w:val="00737763"/>
    <w:rsid w:val="007408E4"/>
    <w:rsid w:val="00742216"/>
    <w:rsid w:val="0074334D"/>
    <w:rsid w:val="007452B0"/>
    <w:rsid w:val="007528E1"/>
    <w:rsid w:val="007539A6"/>
    <w:rsid w:val="00753EC3"/>
    <w:rsid w:val="00754A5D"/>
    <w:rsid w:val="00754E78"/>
    <w:rsid w:val="00761517"/>
    <w:rsid w:val="007616AB"/>
    <w:rsid w:val="007621D3"/>
    <w:rsid w:val="0076332E"/>
    <w:rsid w:val="0076682A"/>
    <w:rsid w:val="00766F1A"/>
    <w:rsid w:val="00770495"/>
    <w:rsid w:val="00774276"/>
    <w:rsid w:val="0077588A"/>
    <w:rsid w:val="00775C0B"/>
    <w:rsid w:val="00776D34"/>
    <w:rsid w:val="00777BE0"/>
    <w:rsid w:val="0078288E"/>
    <w:rsid w:val="0078388A"/>
    <w:rsid w:val="00783DE0"/>
    <w:rsid w:val="007932FF"/>
    <w:rsid w:val="007A1CC6"/>
    <w:rsid w:val="007A3C33"/>
    <w:rsid w:val="007A5587"/>
    <w:rsid w:val="007A6A27"/>
    <w:rsid w:val="007B4D99"/>
    <w:rsid w:val="007B50EB"/>
    <w:rsid w:val="007B5EBD"/>
    <w:rsid w:val="007B60B2"/>
    <w:rsid w:val="007B611A"/>
    <w:rsid w:val="007C2E96"/>
    <w:rsid w:val="007C4316"/>
    <w:rsid w:val="007C5308"/>
    <w:rsid w:val="007C6569"/>
    <w:rsid w:val="007C6984"/>
    <w:rsid w:val="007D3A2D"/>
    <w:rsid w:val="007D6A04"/>
    <w:rsid w:val="007D6A31"/>
    <w:rsid w:val="007D707B"/>
    <w:rsid w:val="007E1E8D"/>
    <w:rsid w:val="007E4D21"/>
    <w:rsid w:val="007E7B8B"/>
    <w:rsid w:val="007F152B"/>
    <w:rsid w:val="007F354A"/>
    <w:rsid w:val="007F36AA"/>
    <w:rsid w:val="007F4E21"/>
    <w:rsid w:val="007F5C48"/>
    <w:rsid w:val="00800823"/>
    <w:rsid w:val="00803F48"/>
    <w:rsid w:val="008053F1"/>
    <w:rsid w:val="0080659C"/>
    <w:rsid w:val="00806857"/>
    <w:rsid w:val="00806988"/>
    <w:rsid w:val="008104A5"/>
    <w:rsid w:val="00810C9D"/>
    <w:rsid w:val="00812E02"/>
    <w:rsid w:val="00813F72"/>
    <w:rsid w:val="00814603"/>
    <w:rsid w:val="0081709D"/>
    <w:rsid w:val="00817F79"/>
    <w:rsid w:val="0082184D"/>
    <w:rsid w:val="00821ADC"/>
    <w:rsid w:val="00822491"/>
    <w:rsid w:val="00824545"/>
    <w:rsid w:val="008249D0"/>
    <w:rsid w:val="0082598D"/>
    <w:rsid w:val="008308C4"/>
    <w:rsid w:val="00831E97"/>
    <w:rsid w:val="008336EF"/>
    <w:rsid w:val="00835161"/>
    <w:rsid w:val="00835D7F"/>
    <w:rsid w:val="00837345"/>
    <w:rsid w:val="008373F7"/>
    <w:rsid w:val="00841E7D"/>
    <w:rsid w:val="0084230A"/>
    <w:rsid w:val="008430CA"/>
    <w:rsid w:val="00844D1A"/>
    <w:rsid w:val="00847062"/>
    <w:rsid w:val="008473A7"/>
    <w:rsid w:val="00854E7B"/>
    <w:rsid w:val="00860EB5"/>
    <w:rsid w:val="00860F4E"/>
    <w:rsid w:val="0086219A"/>
    <w:rsid w:val="00862BCF"/>
    <w:rsid w:val="0086637D"/>
    <w:rsid w:val="00867399"/>
    <w:rsid w:val="00875A67"/>
    <w:rsid w:val="00876DEB"/>
    <w:rsid w:val="008779D6"/>
    <w:rsid w:val="00880BCB"/>
    <w:rsid w:val="00882202"/>
    <w:rsid w:val="00882E42"/>
    <w:rsid w:val="00884BE7"/>
    <w:rsid w:val="00885C04"/>
    <w:rsid w:val="00886E73"/>
    <w:rsid w:val="00887403"/>
    <w:rsid w:val="0088751C"/>
    <w:rsid w:val="008875EA"/>
    <w:rsid w:val="00890800"/>
    <w:rsid w:val="00891A7D"/>
    <w:rsid w:val="00895057"/>
    <w:rsid w:val="00895971"/>
    <w:rsid w:val="00896223"/>
    <w:rsid w:val="00897BF4"/>
    <w:rsid w:val="008A009D"/>
    <w:rsid w:val="008A158A"/>
    <w:rsid w:val="008A3277"/>
    <w:rsid w:val="008A34DF"/>
    <w:rsid w:val="008A4E5F"/>
    <w:rsid w:val="008A68A6"/>
    <w:rsid w:val="008B22B9"/>
    <w:rsid w:val="008B3E72"/>
    <w:rsid w:val="008B5775"/>
    <w:rsid w:val="008B59ED"/>
    <w:rsid w:val="008B6CB7"/>
    <w:rsid w:val="008C285A"/>
    <w:rsid w:val="008C44F1"/>
    <w:rsid w:val="008C4501"/>
    <w:rsid w:val="008C577A"/>
    <w:rsid w:val="008C753F"/>
    <w:rsid w:val="008C7C54"/>
    <w:rsid w:val="008D053A"/>
    <w:rsid w:val="008D2CA3"/>
    <w:rsid w:val="008D3681"/>
    <w:rsid w:val="008D5B13"/>
    <w:rsid w:val="008D5F37"/>
    <w:rsid w:val="008D607A"/>
    <w:rsid w:val="008D7718"/>
    <w:rsid w:val="008E00F6"/>
    <w:rsid w:val="008E0419"/>
    <w:rsid w:val="008E1615"/>
    <w:rsid w:val="008E1A23"/>
    <w:rsid w:val="008E1E43"/>
    <w:rsid w:val="008E214F"/>
    <w:rsid w:val="008E38CF"/>
    <w:rsid w:val="008E51F9"/>
    <w:rsid w:val="008E7AD9"/>
    <w:rsid w:val="008E7E7F"/>
    <w:rsid w:val="008F165B"/>
    <w:rsid w:val="008F2281"/>
    <w:rsid w:val="008F30E5"/>
    <w:rsid w:val="008F3E62"/>
    <w:rsid w:val="008F5BF0"/>
    <w:rsid w:val="008F6289"/>
    <w:rsid w:val="008F678C"/>
    <w:rsid w:val="008F6BEF"/>
    <w:rsid w:val="008F79C4"/>
    <w:rsid w:val="008F7F15"/>
    <w:rsid w:val="0090066F"/>
    <w:rsid w:val="00902F42"/>
    <w:rsid w:val="009047FC"/>
    <w:rsid w:val="00904F8B"/>
    <w:rsid w:val="0090789F"/>
    <w:rsid w:val="0090791A"/>
    <w:rsid w:val="00910043"/>
    <w:rsid w:val="00911B2D"/>
    <w:rsid w:val="009121AD"/>
    <w:rsid w:val="00912416"/>
    <w:rsid w:val="00914D9E"/>
    <w:rsid w:val="0091739C"/>
    <w:rsid w:val="00917FD1"/>
    <w:rsid w:val="0092143B"/>
    <w:rsid w:val="0092171F"/>
    <w:rsid w:val="00923206"/>
    <w:rsid w:val="00923724"/>
    <w:rsid w:val="00924D4D"/>
    <w:rsid w:val="00926252"/>
    <w:rsid w:val="009278DD"/>
    <w:rsid w:val="00927A60"/>
    <w:rsid w:val="00930494"/>
    <w:rsid w:val="00932AC3"/>
    <w:rsid w:val="00934024"/>
    <w:rsid w:val="00935017"/>
    <w:rsid w:val="009356A0"/>
    <w:rsid w:val="00935C4C"/>
    <w:rsid w:val="00936FD5"/>
    <w:rsid w:val="00936FDA"/>
    <w:rsid w:val="00942F77"/>
    <w:rsid w:val="00945F42"/>
    <w:rsid w:val="0094703E"/>
    <w:rsid w:val="00947170"/>
    <w:rsid w:val="0095181A"/>
    <w:rsid w:val="00954586"/>
    <w:rsid w:val="00954772"/>
    <w:rsid w:val="00955CF7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B55"/>
    <w:rsid w:val="00983FDA"/>
    <w:rsid w:val="00984302"/>
    <w:rsid w:val="00990887"/>
    <w:rsid w:val="00990DF8"/>
    <w:rsid w:val="00990E08"/>
    <w:rsid w:val="00993313"/>
    <w:rsid w:val="00994DEF"/>
    <w:rsid w:val="0099665E"/>
    <w:rsid w:val="00997264"/>
    <w:rsid w:val="00997640"/>
    <w:rsid w:val="009A0C05"/>
    <w:rsid w:val="009A1B43"/>
    <w:rsid w:val="009A3627"/>
    <w:rsid w:val="009A7505"/>
    <w:rsid w:val="009B0EF8"/>
    <w:rsid w:val="009B1341"/>
    <w:rsid w:val="009B165B"/>
    <w:rsid w:val="009B1DFD"/>
    <w:rsid w:val="009B2335"/>
    <w:rsid w:val="009B2CA2"/>
    <w:rsid w:val="009B47AE"/>
    <w:rsid w:val="009B5544"/>
    <w:rsid w:val="009B59F7"/>
    <w:rsid w:val="009B7E0B"/>
    <w:rsid w:val="009B7FA6"/>
    <w:rsid w:val="009C0DEE"/>
    <w:rsid w:val="009C3777"/>
    <w:rsid w:val="009C53FA"/>
    <w:rsid w:val="009C6C87"/>
    <w:rsid w:val="009C765D"/>
    <w:rsid w:val="009C7B31"/>
    <w:rsid w:val="009D0566"/>
    <w:rsid w:val="009D34E4"/>
    <w:rsid w:val="009D3E6A"/>
    <w:rsid w:val="009D70CE"/>
    <w:rsid w:val="009E06AF"/>
    <w:rsid w:val="009E1EE7"/>
    <w:rsid w:val="009E446B"/>
    <w:rsid w:val="009E4FC6"/>
    <w:rsid w:val="009E50B8"/>
    <w:rsid w:val="009E6418"/>
    <w:rsid w:val="009E6CEA"/>
    <w:rsid w:val="009F3CAA"/>
    <w:rsid w:val="009F45D9"/>
    <w:rsid w:val="009F6D16"/>
    <w:rsid w:val="00A00D09"/>
    <w:rsid w:val="00A06C8E"/>
    <w:rsid w:val="00A074DD"/>
    <w:rsid w:val="00A124F2"/>
    <w:rsid w:val="00A16458"/>
    <w:rsid w:val="00A17BE3"/>
    <w:rsid w:val="00A2199B"/>
    <w:rsid w:val="00A22A12"/>
    <w:rsid w:val="00A23C76"/>
    <w:rsid w:val="00A324FD"/>
    <w:rsid w:val="00A34B1F"/>
    <w:rsid w:val="00A35BD1"/>
    <w:rsid w:val="00A37AB5"/>
    <w:rsid w:val="00A40FFC"/>
    <w:rsid w:val="00A42701"/>
    <w:rsid w:val="00A450A5"/>
    <w:rsid w:val="00A4760F"/>
    <w:rsid w:val="00A500A8"/>
    <w:rsid w:val="00A52E10"/>
    <w:rsid w:val="00A54052"/>
    <w:rsid w:val="00A544B9"/>
    <w:rsid w:val="00A54A6F"/>
    <w:rsid w:val="00A54FCB"/>
    <w:rsid w:val="00A56A3F"/>
    <w:rsid w:val="00A57445"/>
    <w:rsid w:val="00A60608"/>
    <w:rsid w:val="00A614A1"/>
    <w:rsid w:val="00A63727"/>
    <w:rsid w:val="00A639B5"/>
    <w:rsid w:val="00A659FF"/>
    <w:rsid w:val="00A65CDF"/>
    <w:rsid w:val="00A6627A"/>
    <w:rsid w:val="00A66CA6"/>
    <w:rsid w:val="00A7471A"/>
    <w:rsid w:val="00A75889"/>
    <w:rsid w:val="00A773CD"/>
    <w:rsid w:val="00A8064B"/>
    <w:rsid w:val="00A80B4E"/>
    <w:rsid w:val="00A8220F"/>
    <w:rsid w:val="00A824DA"/>
    <w:rsid w:val="00A82D95"/>
    <w:rsid w:val="00A848EA"/>
    <w:rsid w:val="00A85DA8"/>
    <w:rsid w:val="00A87334"/>
    <w:rsid w:val="00A87C97"/>
    <w:rsid w:val="00AA1036"/>
    <w:rsid w:val="00AA153D"/>
    <w:rsid w:val="00AA1A5A"/>
    <w:rsid w:val="00AA1BEC"/>
    <w:rsid w:val="00AA296D"/>
    <w:rsid w:val="00AA367A"/>
    <w:rsid w:val="00AA4E93"/>
    <w:rsid w:val="00AA67AE"/>
    <w:rsid w:val="00AB77AE"/>
    <w:rsid w:val="00AC1218"/>
    <w:rsid w:val="00AC1FED"/>
    <w:rsid w:val="00AC239F"/>
    <w:rsid w:val="00AC54BF"/>
    <w:rsid w:val="00AC5EFD"/>
    <w:rsid w:val="00AD08B8"/>
    <w:rsid w:val="00AD2353"/>
    <w:rsid w:val="00AD2605"/>
    <w:rsid w:val="00AD3999"/>
    <w:rsid w:val="00AD4C57"/>
    <w:rsid w:val="00AD63A2"/>
    <w:rsid w:val="00AD68CA"/>
    <w:rsid w:val="00AE0151"/>
    <w:rsid w:val="00AE0CF2"/>
    <w:rsid w:val="00AE243F"/>
    <w:rsid w:val="00AE2BD1"/>
    <w:rsid w:val="00AE33B2"/>
    <w:rsid w:val="00AE3721"/>
    <w:rsid w:val="00AE41C8"/>
    <w:rsid w:val="00AE51D6"/>
    <w:rsid w:val="00AE53D9"/>
    <w:rsid w:val="00AE7185"/>
    <w:rsid w:val="00AE797E"/>
    <w:rsid w:val="00AF1F4C"/>
    <w:rsid w:val="00AF4037"/>
    <w:rsid w:val="00AF513F"/>
    <w:rsid w:val="00B01206"/>
    <w:rsid w:val="00B01B54"/>
    <w:rsid w:val="00B01CDF"/>
    <w:rsid w:val="00B03852"/>
    <w:rsid w:val="00B045E3"/>
    <w:rsid w:val="00B06120"/>
    <w:rsid w:val="00B0629A"/>
    <w:rsid w:val="00B10634"/>
    <w:rsid w:val="00B10FD5"/>
    <w:rsid w:val="00B110A7"/>
    <w:rsid w:val="00B122BD"/>
    <w:rsid w:val="00B123D9"/>
    <w:rsid w:val="00B13D9A"/>
    <w:rsid w:val="00B21FCA"/>
    <w:rsid w:val="00B222F8"/>
    <w:rsid w:val="00B2276A"/>
    <w:rsid w:val="00B22EA2"/>
    <w:rsid w:val="00B262A5"/>
    <w:rsid w:val="00B26CC2"/>
    <w:rsid w:val="00B27B60"/>
    <w:rsid w:val="00B300DA"/>
    <w:rsid w:val="00B327C4"/>
    <w:rsid w:val="00B32EE2"/>
    <w:rsid w:val="00B355ED"/>
    <w:rsid w:val="00B35A21"/>
    <w:rsid w:val="00B36B7F"/>
    <w:rsid w:val="00B37C0F"/>
    <w:rsid w:val="00B420FB"/>
    <w:rsid w:val="00B423A2"/>
    <w:rsid w:val="00B42527"/>
    <w:rsid w:val="00B458F9"/>
    <w:rsid w:val="00B45BAF"/>
    <w:rsid w:val="00B46B1E"/>
    <w:rsid w:val="00B51897"/>
    <w:rsid w:val="00B5268A"/>
    <w:rsid w:val="00B53EC5"/>
    <w:rsid w:val="00B55553"/>
    <w:rsid w:val="00B55641"/>
    <w:rsid w:val="00B57331"/>
    <w:rsid w:val="00B57B58"/>
    <w:rsid w:val="00B61B0E"/>
    <w:rsid w:val="00B61F46"/>
    <w:rsid w:val="00B63045"/>
    <w:rsid w:val="00B63549"/>
    <w:rsid w:val="00B6554A"/>
    <w:rsid w:val="00B66113"/>
    <w:rsid w:val="00B67517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454D"/>
    <w:rsid w:val="00B86564"/>
    <w:rsid w:val="00B90E19"/>
    <w:rsid w:val="00B93977"/>
    <w:rsid w:val="00B94E9A"/>
    <w:rsid w:val="00B955D4"/>
    <w:rsid w:val="00B96E92"/>
    <w:rsid w:val="00B970C4"/>
    <w:rsid w:val="00B975E6"/>
    <w:rsid w:val="00BA3D57"/>
    <w:rsid w:val="00BA4E3C"/>
    <w:rsid w:val="00BA5D55"/>
    <w:rsid w:val="00BB02F1"/>
    <w:rsid w:val="00BB04A3"/>
    <w:rsid w:val="00BB0CD8"/>
    <w:rsid w:val="00BB1A45"/>
    <w:rsid w:val="00BB45F7"/>
    <w:rsid w:val="00BB4D79"/>
    <w:rsid w:val="00BB66DA"/>
    <w:rsid w:val="00BB7735"/>
    <w:rsid w:val="00BC1905"/>
    <w:rsid w:val="00BC4082"/>
    <w:rsid w:val="00BC6FD0"/>
    <w:rsid w:val="00BC7D92"/>
    <w:rsid w:val="00BC7E41"/>
    <w:rsid w:val="00BD0865"/>
    <w:rsid w:val="00BD2467"/>
    <w:rsid w:val="00BD2F9C"/>
    <w:rsid w:val="00BD62F6"/>
    <w:rsid w:val="00BD71B7"/>
    <w:rsid w:val="00BE105A"/>
    <w:rsid w:val="00BE3911"/>
    <w:rsid w:val="00BE4C4B"/>
    <w:rsid w:val="00BE7865"/>
    <w:rsid w:val="00BF00E9"/>
    <w:rsid w:val="00BF0312"/>
    <w:rsid w:val="00BF7AA8"/>
    <w:rsid w:val="00C01A29"/>
    <w:rsid w:val="00C03EBC"/>
    <w:rsid w:val="00C03FAA"/>
    <w:rsid w:val="00C07E76"/>
    <w:rsid w:val="00C10A53"/>
    <w:rsid w:val="00C16927"/>
    <w:rsid w:val="00C207CA"/>
    <w:rsid w:val="00C21369"/>
    <w:rsid w:val="00C2357E"/>
    <w:rsid w:val="00C2412B"/>
    <w:rsid w:val="00C24D1A"/>
    <w:rsid w:val="00C255C4"/>
    <w:rsid w:val="00C25C09"/>
    <w:rsid w:val="00C2661A"/>
    <w:rsid w:val="00C31502"/>
    <w:rsid w:val="00C31926"/>
    <w:rsid w:val="00C34191"/>
    <w:rsid w:val="00C37F71"/>
    <w:rsid w:val="00C4094F"/>
    <w:rsid w:val="00C44849"/>
    <w:rsid w:val="00C448E1"/>
    <w:rsid w:val="00C44EC9"/>
    <w:rsid w:val="00C4750D"/>
    <w:rsid w:val="00C507CC"/>
    <w:rsid w:val="00C51A25"/>
    <w:rsid w:val="00C5264A"/>
    <w:rsid w:val="00C54B95"/>
    <w:rsid w:val="00C55D2A"/>
    <w:rsid w:val="00C55F34"/>
    <w:rsid w:val="00C57BBE"/>
    <w:rsid w:val="00C60038"/>
    <w:rsid w:val="00C613EA"/>
    <w:rsid w:val="00C616AE"/>
    <w:rsid w:val="00C6370D"/>
    <w:rsid w:val="00C70486"/>
    <w:rsid w:val="00C73477"/>
    <w:rsid w:val="00C7532E"/>
    <w:rsid w:val="00C77C02"/>
    <w:rsid w:val="00C77EC7"/>
    <w:rsid w:val="00C81107"/>
    <w:rsid w:val="00C81FE7"/>
    <w:rsid w:val="00C83BD7"/>
    <w:rsid w:val="00C83C23"/>
    <w:rsid w:val="00C83E0D"/>
    <w:rsid w:val="00C87647"/>
    <w:rsid w:val="00C90911"/>
    <w:rsid w:val="00C90F43"/>
    <w:rsid w:val="00C910EE"/>
    <w:rsid w:val="00C926D2"/>
    <w:rsid w:val="00C96AD2"/>
    <w:rsid w:val="00C97CD2"/>
    <w:rsid w:val="00C97F69"/>
    <w:rsid w:val="00CA1EBC"/>
    <w:rsid w:val="00CA5751"/>
    <w:rsid w:val="00CA7D50"/>
    <w:rsid w:val="00CB181B"/>
    <w:rsid w:val="00CB32B1"/>
    <w:rsid w:val="00CB4D28"/>
    <w:rsid w:val="00CB5F48"/>
    <w:rsid w:val="00CB6819"/>
    <w:rsid w:val="00CC09F6"/>
    <w:rsid w:val="00CC14B8"/>
    <w:rsid w:val="00CC3B58"/>
    <w:rsid w:val="00CC46FA"/>
    <w:rsid w:val="00CC5804"/>
    <w:rsid w:val="00CC79C0"/>
    <w:rsid w:val="00CC7AEE"/>
    <w:rsid w:val="00CD091D"/>
    <w:rsid w:val="00CD126E"/>
    <w:rsid w:val="00CD7A59"/>
    <w:rsid w:val="00CE0F82"/>
    <w:rsid w:val="00CE2020"/>
    <w:rsid w:val="00CE3513"/>
    <w:rsid w:val="00CE4F9A"/>
    <w:rsid w:val="00CE6122"/>
    <w:rsid w:val="00CE6A02"/>
    <w:rsid w:val="00CE7072"/>
    <w:rsid w:val="00CE7228"/>
    <w:rsid w:val="00CF188C"/>
    <w:rsid w:val="00CF4234"/>
    <w:rsid w:val="00CF4A05"/>
    <w:rsid w:val="00CF6ADE"/>
    <w:rsid w:val="00D00824"/>
    <w:rsid w:val="00D00EC3"/>
    <w:rsid w:val="00D0134A"/>
    <w:rsid w:val="00D05391"/>
    <w:rsid w:val="00D06433"/>
    <w:rsid w:val="00D06626"/>
    <w:rsid w:val="00D0694D"/>
    <w:rsid w:val="00D077B7"/>
    <w:rsid w:val="00D11757"/>
    <w:rsid w:val="00D146A5"/>
    <w:rsid w:val="00D16820"/>
    <w:rsid w:val="00D16AAB"/>
    <w:rsid w:val="00D16E7B"/>
    <w:rsid w:val="00D17AB9"/>
    <w:rsid w:val="00D21457"/>
    <w:rsid w:val="00D22FE1"/>
    <w:rsid w:val="00D259F4"/>
    <w:rsid w:val="00D25B0C"/>
    <w:rsid w:val="00D26147"/>
    <w:rsid w:val="00D31074"/>
    <w:rsid w:val="00D32432"/>
    <w:rsid w:val="00D32921"/>
    <w:rsid w:val="00D339CC"/>
    <w:rsid w:val="00D33B87"/>
    <w:rsid w:val="00D35108"/>
    <w:rsid w:val="00D3532F"/>
    <w:rsid w:val="00D3600D"/>
    <w:rsid w:val="00D36588"/>
    <w:rsid w:val="00D369D7"/>
    <w:rsid w:val="00D408E5"/>
    <w:rsid w:val="00D4225A"/>
    <w:rsid w:val="00D422C6"/>
    <w:rsid w:val="00D43292"/>
    <w:rsid w:val="00D43BFF"/>
    <w:rsid w:val="00D44300"/>
    <w:rsid w:val="00D5466C"/>
    <w:rsid w:val="00D54A7D"/>
    <w:rsid w:val="00D55CA2"/>
    <w:rsid w:val="00D57B12"/>
    <w:rsid w:val="00D61F2F"/>
    <w:rsid w:val="00D61FF0"/>
    <w:rsid w:val="00D647E2"/>
    <w:rsid w:val="00D64A66"/>
    <w:rsid w:val="00D73E5A"/>
    <w:rsid w:val="00D75A3F"/>
    <w:rsid w:val="00D75E0C"/>
    <w:rsid w:val="00D7626E"/>
    <w:rsid w:val="00D81B1C"/>
    <w:rsid w:val="00D825F6"/>
    <w:rsid w:val="00D82A79"/>
    <w:rsid w:val="00D85A70"/>
    <w:rsid w:val="00D868C4"/>
    <w:rsid w:val="00D87AF1"/>
    <w:rsid w:val="00D87D47"/>
    <w:rsid w:val="00D91888"/>
    <w:rsid w:val="00D933FA"/>
    <w:rsid w:val="00D95D60"/>
    <w:rsid w:val="00D97F47"/>
    <w:rsid w:val="00DA0A24"/>
    <w:rsid w:val="00DA25D9"/>
    <w:rsid w:val="00DA2D4D"/>
    <w:rsid w:val="00DA3BEB"/>
    <w:rsid w:val="00DA48CE"/>
    <w:rsid w:val="00DA57F9"/>
    <w:rsid w:val="00DA6AEB"/>
    <w:rsid w:val="00DA6BDF"/>
    <w:rsid w:val="00DA6F06"/>
    <w:rsid w:val="00DB39D7"/>
    <w:rsid w:val="00DB4630"/>
    <w:rsid w:val="00DB4AF3"/>
    <w:rsid w:val="00DB53F1"/>
    <w:rsid w:val="00DC19A4"/>
    <w:rsid w:val="00DC2647"/>
    <w:rsid w:val="00DC6FF3"/>
    <w:rsid w:val="00DD0305"/>
    <w:rsid w:val="00DD34E8"/>
    <w:rsid w:val="00DD5FD6"/>
    <w:rsid w:val="00DD6AEB"/>
    <w:rsid w:val="00DD73A9"/>
    <w:rsid w:val="00DE140B"/>
    <w:rsid w:val="00DE1CEB"/>
    <w:rsid w:val="00DE1EBD"/>
    <w:rsid w:val="00DE5BCD"/>
    <w:rsid w:val="00DF03BC"/>
    <w:rsid w:val="00DF1540"/>
    <w:rsid w:val="00DF2FE0"/>
    <w:rsid w:val="00DF3C37"/>
    <w:rsid w:val="00DF59F0"/>
    <w:rsid w:val="00E01030"/>
    <w:rsid w:val="00E02DDD"/>
    <w:rsid w:val="00E02F2A"/>
    <w:rsid w:val="00E03D31"/>
    <w:rsid w:val="00E041E6"/>
    <w:rsid w:val="00E076E8"/>
    <w:rsid w:val="00E114BB"/>
    <w:rsid w:val="00E12481"/>
    <w:rsid w:val="00E14CDA"/>
    <w:rsid w:val="00E165A9"/>
    <w:rsid w:val="00E218EF"/>
    <w:rsid w:val="00E2707D"/>
    <w:rsid w:val="00E277CD"/>
    <w:rsid w:val="00E30A6A"/>
    <w:rsid w:val="00E316B7"/>
    <w:rsid w:val="00E331D1"/>
    <w:rsid w:val="00E346D9"/>
    <w:rsid w:val="00E34F1A"/>
    <w:rsid w:val="00E36AC4"/>
    <w:rsid w:val="00E403BB"/>
    <w:rsid w:val="00E42756"/>
    <w:rsid w:val="00E42A40"/>
    <w:rsid w:val="00E43D2D"/>
    <w:rsid w:val="00E43D9D"/>
    <w:rsid w:val="00E43DF0"/>
    <w:rsid w:val="00E453AE"/>
    <w:rsid w:val="00E45BF9"/>
    <w:rsid w:val="00E46D40"/>
    <w:rsid w:val="00E47417"/>
    <w:rsid w:val="00E5042A"/>
    <w:rsid w:val="00E51A04"/>
    <w:rsid w:val="00E52790"/>
    <w:rsid w:val="00E5419E"/>
    <w:rsid w:val="00E57689"/>
    <w:rsid w:val="00E57ECE"/>
    <w:rsid w:val="00E60139"/>
    <w:rsid w:val="00E61733"/>
    <w:rsid w:val="00E628C7"/>
    <w:rsid w:val="00E6340B"/>
    <w:rsid w:val="00E65518"/>
    <w:rsid w:val="00E7068C"/>
    <w:rsid w:val="00E71AD7"/>
    <w:rsid w:val="00E72730"/>
    <w:rsid w:val="00E72CB0"/>
    <w:rsid w:val="00E75F7E"/>
    <w:rsid w:val="00E76BB8"/>
    <w:rsid w:val="00E76FBD"/>
    <w:rsid w:val="00E80DF4"/>
    <w:rsid w:val="00E80DFF"/>
    <w:rsid w:val="00E82401"/>
    <w:rsid w:val="00E83559"/>
    <w:rsid w:val="00E8382D"/>
    <w:rsid w:val="00E8397E"/>
    <w:rsid w:val="00E8757F"/>
    <w:rsid w:val="00E878CA"/>
    <w:rsid w:val="00E87E7D"/>
    <w:rsid w:val="00E90365"/>
    <w:rsid w:val="00E90841"/>
    <w:rsid w:val="00E91CF4"/>
    <w:rsid w:val="00E93476"/>
    <w:rsid w:val="00E94FB9"/>
    <w:rsid w:val="00E972C5"/>
    <w:rsid w:val="00EA3B79"/>
    <w:rsid w:val="00EA4AAB"/>
    <w:rsid w:val="00EA5C5A"/>
    <w:rsid w:val="00EA5FF5"/>
    <w:rsid w:val="00EA696B"/>
    <w:rsid w:val="00EA7933"/>
    <w:rsid w:val="00EB3B48"/>
    <w:rsid w:val="00EB3C29"/>
    <w:rsid w:val="00EB532D"/>
    <w:rsid w:val="00EB6583"/>
    <w:rsid w:val="00EB671C"/>
    <w:rsid w:val="00EB67C4"/>
    <w:rsid w:val="00EB7EE8"/>
    <w:rsid w:val="00EC0125"/>
    <w:rsid w:val="00EC06D3"/>
    <w:rsid w:val="00EC262E"/>
    <w:rsid w:val="00EC3141"/>
    <w:rsid w:val="00EC31FB"/>
    <w:rsid w:val="00EC3E62"/>
    <w:rsid w:val="00EC63A6"/>
    <w:rsid w:val="00EC6D41"/>
    <w:rsid w:val="00EC719E"/>
    <w:rsid w:val="00EC7B77"/>
    <w:rsid w:val="00ED36A7"/>
    <w:rsid w:val="00ED4628"/>
    <w:rsid w:val="00ED5EE6"/>
    <w:rsid w:val="00ED760E"/>
    <w:rsid w:val="00EE1B45"/>
    <w:rsid w:val="00EE22DA"/>
    <w:rsid w:val="00EE25B8"/>
    <w:rsid w:val="00EE362C"/>
    <w:rsid w:val="00EE3CF4"/>
    <w:rsid w:val="00EE4124"/>
    <w:rsid w:val="00EE57DA"/>
    <w:rsid w:val="00EE6791"/>
    <w:rsid w:val="00EE71D3"/>
    <w:rsid w:val="00EE7B84"/>
    <w:rsid w:val="00EF5564"/>
    <w:rsid w:val="00EF60AC"/>
    <w:rsid w:val="00EF637D"/>
    <w:rsid w:val="00EF732C"/>
    <w:rsid w:val="00F01F5B"/>
    <w:rsid w:val="00F031FB"/>
    <w:rsid w:val="00F04033"/>
    <w:rsid w:val="00F1175A"/>
    <w:rsid w:val="00F13126"/>
    <w:rsid w:val="00F15A68"/>
    <w:rsid w:val="00F168D1"/>
    <w:rsid w:val="00F177FB"/>
    <w:rsid w:val="00F2057A"/>
    <w:rsid w:val="00F20B41"/>
    <w:rsid w:val="00F20F4F"/>
    <w:rsid w:val="00F213D1"/>
    <w:rsid w:val="00F215AC"/>
    <w:rsid w:val="00F21AE9"/>
    <w:rsid w:val="00F22E40"/>
    <w:rsid w:val="00F23961"/>
    <w:rsid w:val="00F24366"/>
    <w:rsid w:val="00F30C5D"/>
    <w:rsid w:val="00F319B0"/>
    <w:rsid w:val="00F329D0"/>
    <w:rsid w:val="00F333BF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0C5"/>
    <w:rsid w:val="00F5423E"/>
    <w:rsid w:val="00F546A3"/>
    <w:rsid w:val="00F55F66"/>
    <w:rsid w:val="00F62E43"/>
    <w:rsid w:val="00F64281"/>
    <w:rsid w:val="00F660E4"/>
    <w:rsid w:val="00F66746"/>
    <w:rsid w:val="00F67BCD"/>
    <w:rsid w:val="00F71D3A"/>
    <w:rsid w:val="00F72FD6"/>
    <w:rsid w:val="00F733E0"/>
    <w:rsid w:val="00F74735"/>
    <w:rsid w:val="00F76EBB"/>
    <w:rsid w:val="00F77917"/>
    <w:rsid w:val="00F80017"/>
    <w:rsid w:val="00F80871"/>
    <w:rsid w:val="00F80940"/>
    <w:rsid w:val="00F8120F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6844"/>
    <w:rsid w:val="00FA7CC5"/>
    <w:rsid w:val="00FB0AFF"/>
    <w:rsid w:val="00FB0B1D"/>
    <w:rsid w:val="00FB0EB6"/>
    <w:rsid w:val="00FB2597"/>
    <w:rsid w:val="00FB2B08"/>
    <w:rsid w:val="00FB399B"/>
    <w:rsid w:val="00FB39BA"/>
    <w:rsid w:val="00FB3B09"/>
    <w:rsid w:val="00FB5939"/>
    <w:rsid w:val="00FB6479"/>
    <w:rsid w:val="00FB7084"/>
    <w:rsid w:val="00FB72E9"/>
    <w:rsid w:val="00FC3E65"/>
    <w:rsid w:val="00FC48B4"/>
    <w:rsid w:val="00FC4E91"/>
    <w:rsid w:val="00FD06A5"/>
    <w:rsid w:val="00FD0D91"/>
    <w:rsid w:val="00FD0DA5"/>
    <w:rsid w:val="00FD148A"/>
    <w:rsid w:val="00FD187C"/>
    <w:rsid w:val="00FD1998"/>
    <w:rsid w:val="00FD2B54"/>
    <w:rsid w:val="00FD433F"/>
    <w:rsid w:val="00FD4926"/>
    <w:rsid w:val="00FD5E03"/>
    <w:rsid w:val="00FD605D"/>
    <w:rsid w:val="00FD79AE"/>
    <w:rsid w:val="00FD7EBF"/>
    <w:rsid w:val="00FE01C9"/>
    <w:rsid w:val="00FE109C"/>
    <w:rsid w:val="00FE4191"/>
    <w:rsid w:val="00FE6233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1BE206"/>
  <w15:docId w15:val="{0F58F28F-5FB3-4D36-B6A2-0027F3B4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Table-Normal,RSHB_Table-Normal,Заголовок_3,Подпись рисунка,Общий_К,List Paragraph,Нумерованый список"/>
    <w:basedOn w:val="a"/>
    <w:link w:val="a9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a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b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annotation text"/>
    <w:basedOn w:val="a"/>
    <w:link w:val="ad"/>
    <w:rsid w:val="00917FD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17FD1"/>
  </w:style>
  <w:style w:type="character" w:styleId="ae">
    <w:name w:val="annotation reference"/>
    <w:rsid w:val="00917FD1"/>
    <w:rPr>
      <w:sz w:val="16"/>
      <w:szCs w:val="16"/>
    </w:rPr>
  </w:style>
  <w:style w:type="paragraph" w:styleId="af">
    <w:name w:val="header"/>
    <w:basedOn w:val="a"/>
    <w:link w:val="af0"/>
    <w:rsid w:val="001D0D0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1D0D05"/>
    <w:rPr>
      <w:sz w:val="24"/>
      <w:szCs w:val="24"/>
    </w:rPr>
  </w:style>
  <w:style w:type="paragraph" w:styleId="af1">
    <w:name w:val="footer"/>
    <w:basedOn w:val="a"/>
    <w:link w:val="af2"/>
    <w:rsid w:val="001D0D0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1D0D05"/>
    <w:rPr>
      <w:sz w:val="24"/>
      <w:szCs w:val="24"/>
    </w:rPr>
  </w:style>
  <w:style w:type="paragraph" w:styleId="af3">
    <w:name w:val="footnote text"/>
    <w:basedOn w:val="a"/>
    <w:link w:val="af4"/>
    <w:uiPriority w:val="99"/>
    <w:rsid w:val="00831E97"/>
    <w:pPr>
      <w:spacing w:before="6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31E97"/>
  </w:style>
  <w:style w:type="character" w:styleId="af5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6">
    <w:name w:val="endnote text"/>
    <w:basedOn w:val="a"/>
    <w:link w:val="af7"/>
    <w:rsid w:val="00567A56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567A56"/>
  </w:style>
  <w:style w:type="character" w:styleId="af8">
    <w:name w:val="endnote reference"/>
    <w:rsid w:val="00567A56"/>
    <w:rPr>
      <w:vertAlign w:val="superscript"/>
    </w:rPr>
  </w:style>
  <w:style w:type="paragraph" w:styleId="af9">
    <w:name w:val="Body Text Indent"/>
    <w:basedOn w:val="a"/>
    <w:link w:val="afa"/>
    <w:rsid w:val="00FD433F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FD433F"/>
    <w:rPr>
      <w:sz w:val="24"/>
      <w:szCs w:val="24"/>
    </w:rPr>
  </w:style>
  <w:style w:type="character" w:customStyle="1" w:styleId="a9">
    <w:name w:val="Абзац списка Знак"/>
    <w:aliases w:val="Table-Normal Знак,RSHB_Table-Normal Знак,Заголовок_3 Знак,Подпись рисунка Знак,Общий_К Знак,List Paragraph Знак,Нумерованый список Знак"/>
    <w:link w:val="a8"/>
    <w:locked/>
    <w:rsid w:val="00306485"/>
    <w:rPr>
      <w:sz w:val="24"/>
      <w:szCs w:val="24"/>
    </w:rPr>
  </w:style>
  <w:style w:type="character" w:styleId="afb">
    <w:name w:val="Strong"/>
    <w:uiPriority w:val="22"/>
    <w:qFormat/>
    <w:rsid w:val="00854E7B"/>
    <w:rPr>
      <w:b/>
      <w:bCs/>
    </w:rPr>
  </w:style>
  <w:style w:type="paragraph" w:styleId="afc">
    <w:name w:val="Normal (Web)"/>
    <w:basedOn w:val="a"/>
    <w:uiPriority w:val="99"/>
    <w:unhideWhenUsed/>
    <w:rsid w:val="00FD0D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FAD3A-6AE0-4C46-AA18-18FBF876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14</Pages>
  <Words>4134</Words>
  <Characters>30137</Characters>
  <Application>Microsoft Office Word</Application>
  <DocSecurity>0</DocSecurity>
  <Lines>669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33929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creator>ЭТС</dc:creator>
  <cp:lastModifiedBy>Величков Павел Анатольевич</cp:lastModifiedBy>
  <cp:revision>4</cp:revision>
  <cp:lastPrinted>2022-11-22T04:41:00Z</cp:lastPrinted>
  <dcterms:created xsi:type="dcterms:W3CDTF">2022-11-28T22:43:00Z</dcterms:created>
  <dcterms:modified xsi:type="dcterms:W3CDTF">2022-11-29T02:27:00Z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-320838119</vt:i4>
  </property>
  <property fmtid="{D5CDD505-2E9C-101B-9397-08002B2CF9AE}" pid="3" name="_NewReviewCycle">
    <vt:lpwstr/>
  </property>
  <property fmtid="{D5CDD505-2E9C-101B-9397-08002B2CF9AE}" pid="4" name="_EmailSubject">
    <vt:lpwstr>Техническое задание ПОЛЕВАЯ ВОЛС</vt:lpwstr>
  </property>
  <property fmtid="{D5CDD505-2E9C-101B-9397-08002B2CF9AE}" pid="5" name="_AuthorEmail">
    <vt:lpwstr>Karaev-DV@amur.drsk.ru</vt:lpwstr>
  </property>
  <property fmtid="{D5CDD505-2E9C-101B-9397-08002B2CF9AE}" pid="6" name="_AuthorEmailDisplayName">
    <vt:lpwstr>Караев Д.В.</vt:lpwstr>
  </property>
  <property fmtid="{D5CDD505-2E9C-101B-9397-08002B2CF9AE}" pid="7" name="_PreviousAdHocReviewCycleID">
    <vt:i4>1984084357</vt:i4>
  </property>
</Properties>
</file>